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9AEA" w14:textId="77777777" w:rsidR="00E93E05" w:rsidRDefault="00823B2B" w:rsidP="00E93E0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93E05">
        <w:rPr>
          <w:rFonts w:ascii="Arial" w:hAnsi="Arial" w:cs="Arial"/>
          <w:b/>
          <w:bCs/>
          <w:sz w:val="36"/>
          <w:szCs w:val="36"/>
        </w:rPr>
        <w:t>Virtual Caring for Our Own</w:t>
      </w:r>
      <w:r w:rsidR="00E93E05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720260B" w14:textId="07605063" w:rsidR="00DB6567" w:rsidRDefault="00180E52" w:rsidP="00DB656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93E05">
        <w:rPr>
          <w:rFonts w:ascii="Arial" w:hAnsi="Arial" w:cs="Arial"/>
          <w:b/>
          <w:bCs/>
          <w:sz w:val="36"/>
          <w:szCs w:val="36"/>
        </w:rPr>
        <w:t>Meeting 7</w:t>
      </w:r>
      <w:r w:rsidR="00E93E05">
        <w:rPr>
          <w:rFonts w:ascii="Arial" w:hAnsi="Arial" w:cs="Arial"/>
          <w:b/>
          <w:bCs/>
          <w:sz w:val="36"/>
          <w:szCs w:val="36"/>
        </w:rPr>
        <w:t xml:space="preserve"> Sculpting Activity</w:t>
      </w:r>
      <w:r w:rsidR="00DB6567">
        <w:rPr>
          <w:rFonts w:ascii="Arial" w:hAnsi="Arial" w:cs="Arial"/>
          <w:b/>
          <w:bCs/>
          <w:sz w:val="36"/>
          <w:szCs w:val="36"/>
        </w:rPr>
        <w:t xml:space="preserve"> Modification</w:t>
      </w:r>
    </w:p>
    <w:p w14:paraId="1409075E" w14:textId="3EBAAA5B" w:rsidR="00C7155B" w:rsidRDefault="00180E52" w:rsidP="00E93E0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93E05">
        <w:rPr>
          <w:rFonts w:ascii="Arial" w:hAnsi="Arial" w:cs="Arial"/>
          <w:b/>
          <w:bCs/>
          <w:sz w:val="36"/>
          <w:szCs w:val="36"/>
        </w:rPr>
        <w:t xml:space="preserve"> </w:t>
      </w:r>
      <w:r w:rsidRPr="00DB6567">
        <w:rPr>
          <w:rFonts w:ascii="Arial" w:hAnsi="Arial" w:cs="Arial"/>
          <w:sz w:val="32"/>
          <w:szCs w:val="32"/>
        </w:rPr>
        <w:t>Activity</w:t>
      </w:r>
      <w:r w:rsidR="009D6683" w:rsidRPr="00DB6567">
        <w:rPr>
          <w:rFonts w:ascii="Arial" w:hAnsi="Arial" w:cs="Arial"/>
          <w:sz w:val="32"/>
          <w:szCs w:val="32"/>
        </w:rPr>
        <w:t xml:space="preserve"> B-2</w:t>
      </w:r>
      <w:r w:rsidR="00E93E05" w:rsidRPr="00DB6567">
        <w:rPr>
          <w:rFonts w:ascii="Arial" w:hAnsi="Arial" w:cs="Arial"/>
          <w:sz w:val="32"/>
          <w:szCs w:val="32"/>
        </w:rPr>
        <w:t>, Pages 7-25 to 7-35 (</w:t>
      </w:r>
      <w:r w:rsidR="009D6683" w:rsidRPr="00DB6567">
        <w:rPr>
          <w:rFonts w:ascii="Arial" w:hAnsi="Arial" w:cs="Arial"/>
          <w:sz w:val="32"/>
          <w:szCs w:val="32"/>
        </w:rPr>
        <w:t>Process Points #21-#74</w:t>
      </w:r>
      <w:r w:rsidR="00E93E05" w:rsidRPr="00DB6567">
        <w:rPr>
          <w:rFonts w:ascii="Arial" w:hAnsi="Arial" w:cs="Arial"/>
          <w:sz w:val="32"/>
          <w:szCs w:val="32"/>
        </w:rPr>
        <w:t>)</w:t>
      </w:r>
    </w:p>
    <w:p w14:paraId="1A26492A" w14:textId="77777777" w:rsidR="00EC1B24" w:rsidRPr="00DB6567" w:rsidRDefault="00EC1B24" w:rsidP="00E93E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E6F2AA2" w14:textId="591F985F" w:rsidR="009D6683" w:rsidRPr="006E7895" w:rsidRDefault="006E7895" w:rsidP="006E7895">
      <w:pPr>
        <w:spacing w:after="0" w:line="240" w:lineRule="auto"/>
        <w:ind w:firstLine="360"/>
        <w:rPr>
          <w:rFonts w:ascii="Arial" w:hAnsi="Arial" w:cs="Arial"/>
          <w:i/>
          <w:iCs/>
          <w:sz w:val="24"/>
          <w:szCs w:val="24"/>
        </w:rPr>
      </w:pPr>
      <w:r w:rsidRPr="006E7895">
        <w:rPr>
          <w:rFonts w:ascii="Arial" w:hAnsi="Arial" w:cs="Arial"/>
          <w:i/>
          <w:iCs/>
          <w:sz w:val="24"/>
          <w:szCs w:val="24"/>
        </w:rPr>
        <w:t>Introduce the</w:t>
      </w:r>
      <w:r w:rsidRPr="006E7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activity:</w:t>
      </w:r>
      <w:r w:rsidRPr="006E789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68E3DA2" w14:textId="77777777" w:rsidR="006E7895" w:rsidRPr="006E7895" w:rsidRDefault="006E7895" w:rsidP="00E93E05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43D6B3AE" w14:textId="3D6F05CC" w:rsidR="00E93E05" w:rsidRDefault="009D6683" w:rsidP="00E93E0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E93E05">
        <w:rPr>
          <w:rFonts w:ascii="Arial" w:hAnsi="Arial" w:cs="Arial"/>
          <w:color w:val="231F20"/>
          <w:sz w:val="24"/>
          <w:szCs w:val="24"/>
        </w:rPr>
        <w:t>Now that we have talked generally about chemical dependence, we are going to</w:t>
      </w:r>
      <w:r w:rsidR="00E93E05">
        <w:rPr>
          <w:rFonts w:ascii="Arial" w:hAnsi="Arial" w:cs="Arial"/>
          <w:color w:val="231F20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 xml:space="preserve">consider specific ways in which it affects families. </w:t>
      </w:r>
    </w:p>
    <w:p w14:paraId="673E3AC6" w14:textId="77777777" w:rsidR="00E93E05" w:rsidRPr="00E93E05" w:rsidRDefault="00E93E05" w:rsidP="00E93E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14:paraId="2E7330CB" w14:textId="5961ABB3" w:rsidR="00E93E05" w:rsidRDefault="009D6683" w:rsidP="00E93E0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E93E05">
        <w:rPr>
          <w:rFonts w:ascii="Arial" w:hAnsi="Arial" w:cs="Arial"/>
          <w:color w:val="231F20"/>
          <w:sz w:val="24"/>
          <w:szCs w:val="24"/>
        </w:rPr>
        <w:t>We know that in families where chemical dependence is an issue, family members take on roles that help them cope with the chemical dependence.</w:t>
      </w:r>
    </w:p>
    <w:p w14:paraId="1304CFD7" w14:textId="77777777" w:rsidR="00E93E05" w:rsidRPr="00E93E05" w:rsidRDefault="00E93E05" w:rsidP="00E93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14:paraId="1D77EB22" w14:textId="26E2244F" w:rsidR="009D6683" w:rsidRDefault="009D6683" w:rsidP="00E93E0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E93E05">
        <w:rPr>
          <w:rFonts w:ascii="Arial" w:hAnsi="Arial" w:cs="Arial"/>
          <w:color w:val="231F20"/>
          <w:sz w:val="24"/>
          <w:szCs w:val="24"/>
        </w:rPr>
        <w:t xml:space="preserve">We will use a </w:t>
      </w:r>
      <w:r w:rsidR="00F177A9" w:rsidRPr="00E93E05">
        <w:rPr>
          <w:rFonts w:ascii="Arial" w:hAnsi="Arial" w:cs="Arial"/>
          <w:color w:val="231F20"/>
          <w:sz w:val="24"/>
          <w:szCs w:val="24"/>
        </w:rPr>
        <w:t xml:space="preserve">visual activity </w:t>
      </w:r>
      <w:r w:rsidRPr="00E93E05">
        <w:rPr>
          <w:rFonts w:ascii="Arial" w:hAnsi="Arial" w:cs="Arial"/>
          <w:color w:val="231F20"/>
          <w:sz w:val="24"/>
          <w:szCs w:val="24"/>
        </w:rPr>
        <w:t>to demonstrate what</w:t>
      </w:r>
      <w:r w:rsidR="00FA30A6" w:rsidRPr="00E93E05">
        <w:rPr>
          <w:rFonts w:ascii="Arial" w:hAnsi="Arial" w:cs="Arial"/>
          <w:color w:val="231F20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happens in a family that is affected by chemical dependence.</w:t>
      </w:r>
    </w:p>
    <w:p w14:paraId="7C5F36FD" w14:textId="1CD8115D" w:rsidR="00FA30A6" w:rsidRDefault="00FA30A6" w:rsidP="009D6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11"/>
        <w:gridCol w:w="7534"/>
      </w:tblGrid>
      <w:tr w:rsidR="004A652C" w14:paraId="36C71FF3" w14:textId="77777777" w:rsidTr="5AEDE5B9">
        <w:tc>
          <w:tcPr>
            <w:tcW w:w="3145" w:type="dxa"/>
          </w:tcPr>
          <w:p w14:paraId="24E31707" w14:textId="77777777" w:rsidR="004A652C" w:rsidRDefault="004A652C" w:rsidP="004A652C">
            <w:pPr>
              <w:autoSpaceDE w:val="0"/>
              <w:autoSpaceDN w:val="0"/>
              <w:adjustRightInd w:val="0"/>
              <w:ind w:left="360"/>
              <w:rPr>
                <w:noProof/>
              </w:rPr>
            </w:pPr>
          </w:p>
          <w:p w14:paraId="4377E219" w14:textId="77777777" w:rsidR="004A652C" w:rsidRDefault="004A652C" w:rsidP="004A652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7DC83FA7" w14:textId="7E494A58" w:rsidR="004A652C" w:rsidRPr="004A652C" w:rsidRDefault="004A652C" w:rsidP="004A652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B6147E" wp14:editId="5AEDE5B9">
                  <wp:extent cx="1405045" cy="1066706"/>
                  <wp:effectExtent l="0" t="0" r="5080" b="635"/>
                  <wp:docPr id="3" name="Picture 3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045" cy="106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2"/>
          </w:tcPr>
          <w:p w14:paraId="263944A0" w14:textId="4B039C85" w:rsidR="00FA30A6" w:rsidRPr="004A652C" w:rsidRDefault="00FA30A6" w:rsidP="004A652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A652C">
              <w:rPr>
                <w:rFonts w:ascii="Arial" w:hAnsi="Arial" w:cs="Arial"/>
                <w:color w:val="231F20"/>
                <w:sz w:val="24"/>
                <w:szCs w:val="24"/>
              </w:rPr>
              <w:t xml:space="preserve">We are going to look at common </w:t>
            </w:r>
            <w:proofErr w:type="gramStart"/>
            <w:r w:rsidRPr="004A652C">
              <w:rPr>
                <w:rFonts w:ascii="Arial" w:hAnsi="Arial" w:cs="Arial"/>
                <w:color w:val="231F20"/>
                <w:sz w:val="24"/>
                <w:szCs w:val="24"/>
              </w:rPr>
              <w:t>roles</w:t>
            </w:r>
            <w:proofErr w:type="gramEnd"/>
            <w:r w:rsidRPr="004A652C">
              <w:rPr>
                <w:rFonts w:ascii="Arial" w:hAnsi="Arial" w:cs="Arial"/>
                <w:color w:val="231F20"/>
                <w:sz w:val="24"/>
                <w:szCs w:val="24"/>
              </w:rPr>
              <w:t xml:space="preserve"> family members assume when someone in the family is chemically dependent.</w:t>
            </w:r>
          </w:p>
          <w:p w14:paraId="02CB4E24" w14:textId="77777777" w:rsidR="00FA30A6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338BE50E" w14:textId="405364B4" w:rsidR="00FA30A6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The “Enabler” is often supportive of the person with chemical dependence. As the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name implies, the Enabler enables the dependency to continue.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 </w:t>
            </w:r>
          </w:p>
          <w:p w14:paraId="5A4B3697" w14:textId="77777777" w:rsidR="00823B2B" w:rsidRDefault="00823B2B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7134B4C8" w14:textId="77777777" w:rsidR="00823B2B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The “Hero” is the person in the family upon whom many depend.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</w:p>
          <w:p w14:paraId="18DF10F9" w14:textId="127A1999" w:rsidR="00FA30A6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</w:p>
          <w:p w14:paraId="70248995" w14:textId="77777777" w:rsidR="00823B2B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The “Scapegoat” often takes on the problems of the entire family.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</w:p>
          <w:p w14:paraId="409ACD7D" w14:textId="0E085153" w:rsidR="00FA30A6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</w:p>
          <w:p w14:paraId="0DCA149F" w14:textId="44BF0E51" w:rsidR="00FA30A6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The “Lost Child” as the name implies, is often quiet and withdraws from the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family.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 </w:t>
            </w:r>
          </w:p>
          <w:p w14:paraId="7095168F" w14:textId="77777777" w:rsidR="00823B2B" w:rsidRDefault="00823B2B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70C752BB" w14:textId="5E1D857A" w:rsidR="00FA30A6" w:rsidRDefault="00FA30A6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540A22">
              <w:rPr>
                <w:rFonts w:ascii="Arial" w:hAnsi="Arial" w:cs="Arial"/>
                <w:color w:val="231F20"/>
                <w:sz w:val="24"/>
                <w:szCs w:val="24"/>
              </w:rPr>
              <w:t>The “Mascot” keeps the family’s attention diverted from its problems.</w:t>
            </w:r>
          </w:p>
          <w:p w14:paraId="063EEAEC" w14:textId="77777777" w:rsidR="00FA30A6" w:rsidRDefault="00FA30A6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4A652C" w14:paraId="6DF70FCD" w14:textId="77777777" w:rsidTr="5AEDE5B9">
        <w:tc>
          <w:tcPr>
            <w:tcW w:w="3145" w:type="dxa"/>
          </w:tcPr>
          <w:p w14:paraId="65C81932" w14:textId="77777777" w:rsidR="008A6BCE" w:rsidRDefault="008A6BCE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10DF35BE" w14:textId="28B2F955" w:rsidR="008A6BCE" w:rsidRDefault="00BE03BD" w:rsidP="00BE0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54D264" wp14:editId="1EFD9A68">
                  <wp:extent cx="1618592" cy="923321"/>
                  <wp:effectExtent l="0" t="0" r="1270" b="0"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92" cy="92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EBAC9" w14:textId="7CEC50A8" w:rsidR="00BE03BD" w:rsidRDefault="00BE03BD" w:rsidP="00BE0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</w:tc>
        <w:tc>
          <w:tcPr>
            <w:tcW w:w="7645" w:type="dxa"/>
            <w:gridSpan w:val="2"/>
          </w:tcPr>
          <w:p w14:paraId="59C68185" w14:textId="43069296" w:rsidR="008A6BCE" w:rsidRDefault="008A6BCE" w:rsidP="008A6BCE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40A22">
              <w:rPr>
                <w:rFonts w:ascii="Arial" w:hAnsi="Arial" w:cs="Arial"/>
                <w:sz w:val="24"/>
                <w:szCs w:val="24"/>
              </w:rPr>
              <w:t>In many families, one or both parents, or a parent</w:t>
            </w:r>
            <w:r>
              <w:rPr>
                <w:rFonts w:ascii="Arial" w:hAnsi="Arial" w:cs="Arial"/>
                <w:sz w:val="24"/>
                <w:szCs w:val="24"/>
              </w:rPr>
              <w:t>’s significant other</w:t>
            </w:r>
            <w:r w:rsidRPr="00540A22">
              <w:rPr>
                <w:rFonts w:ascii="Arial" w:hAnsi="Arial" w:cs="Arial"/>
                <w:sz w:val="24"/>
                <w:szCs w:val="24"/>
              </w:rPr>
              <w:t>, might be using drugs or is addicted to drugs.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B113E0F" w14:textId="77777777" w:rsidR="0046649A" w:rsidRDefault="0046649A" w:rsidP="008A6BCE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324075E1" w14:textId="5144B9FC" w:rsidR="008A6BCE" w:rsidRDefault="008A6BCE" w:rsidP="00FA30A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this family the father is chemically dependent.   </w:t>
            </w:r>
          </w:p>
        </w:tc>
      </w:tr>
      <w:tr w:rsidR="004A652C" w14:paraId="7D420E1F" w14:textId="77777777" w:rsidTr="5AEDE5B9">
        <w:tc>
          <w:tcPr>
            <w:tcW w:w="3145" w:type="dxa"/>
          </w:tcPr>
          <w:p w14:paraId="10217A4F" w14:textId="40938E07" w:rsidR="008A6BCE" w:rsidRDefault="002310E5" w:rsidP="0023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9F09BD" wp14:editId="6536830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110812</wp:posOffset>
                  </wp:positionV>
                  <wp:extent cx="1456690" cy="1075690"/>
                  <wp:effectExtent l="0" t="0" r="0" b="0"/>
                  <wp:wrapTopAndBottom/>
                  <wp:docPr id="9" name="Picture 9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5" w:type="dxa"/>
            <w:gridSpan w:val="2"/>
          </w:tcPr>
          <w:p w14:paraId="7BDF9904" w14:textId="4C672BF1" w:rsidR="009820CA" w:rsidRDefault="009820CA" w:rsidP="00FA3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 you see the father standing on a chair. </w:t>
            </w:r>
            <w:r w:rsidR="008A6BCE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FA30A6">
              <w:rPr>
                <w:rFonts w:ascii="Arial" w:hAnsi="Arial" w:cs="Arial"/>
                <w:sz w:val="24"/>
                <w:szCs w:val="24"/>
              </w:rPr>
              <w:t xml:space="preserve">feels very powerful and in control which is usually what the drug does for him when he is using it.  </w:t>
            </w:r>
          </w:p>
          <w:p w14:paraId="194B15AC" w14:textId="77777777" w:rsidR="009820CA" w:rsidRDefault="009820CA" w:rsidP="00FA30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0FDDD" w14:textId="1198288B" w:rsidR="00FA30A6" w:rsidRDefault="009820CA" w:rsidP="00FA3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has been said that using drugs can make you feel “</w:t>
            </w:r>
            <w:r w:rsidR="00FA30A6">
              <w:rPr>
                <w:rFonts w:ascii="Arial" w:hAnsi="Arial" w:cs="Arial"/>
                <w:sz w:val="24"/>
                <w:szCs w:val="24"/>
              </w:rPr>
              <w:t>11 feet tall, invincible, and bullet-proo</w:t>
            </w:r>
            <w:r>
              <w:rPr>
                <w:rFonts w:ascii="Arial" w:hAnsi="Arial" w:cs="Arial"/>
                <w:sz w:val="24"/>
                <w:szCs w:val="24"/>
              </w:rPr>
              <w:t xml:space="preserve">f” </w:t>
            </w:r>
          </w:p>
          <w:p w14:paraId="6F5DD1AF" w14:textId="77777777" w:rsidR="00FA30A6" w:rsidRDefault="00FA30A6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73718B" w14:paraId="6045166D" w14:textId="77777777" w:rsidTr="5AEDE5B9">
        <w:tc>
          <w:tcPr>
            <w:tcW w:w="3256" w:type="dxa"/>
            <w:gridSpan w:val="2"/>
          </w:tcPr>
          <w:p w14:paraId="0885996F" w14:textId="4CE2420A" w:rsidR="00FA30A6" w:rsidRDefault="00FA30A6" w:rsidP="00BE03B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6A24BCA9" w14:textId="2CFD239C" w:rsidR="00EB10E3" w:rsidRDefault="00BE03BD" w:rsidP="00BE0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4BF15E" wp14:editId="65566808">
                  <wp:extent cx="1662376" cy="993243"/>
                  <wp:effectExtent l="0" t="0" r="0" b="0"/>
                  <wp:docPr id="12" name="Picture 1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76" cy="99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03AC8BE2" w14:textId="2D0D9F15" w:rsidR="00FA30A6" w:rsidRPr="009820CA" w:rsidRDefault="00FA30A6" w:rsidP="00FA30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2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I shake the chair that the father is standing on, how do you think he would feel? </w:t>
            </w:r>
          </w:p>
          <w:p w14:paraId="04727F54" w14:textId="77777777" w:rsidR="00FA30A6" w:rsidRDefault="00FA30A6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0994687C" w14:textId="77777777" w:rsidR="00EC1B24" w:rsidRPr="00612658" w:rsidRDefault="00EC1B24" w:rsidP="00EC1B2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2658">
              <w:rPr>
                <w:rFonts w:ascii="Arial" w:hAnsi="Arial" w:cs="Arial"/>
                <w:i/>
                <w:iCs/>
                <w:sz w:val="24"/>
                <w:szCs w:val="24"/>
              </w:rPr>
              <w:t>Reinforce answers such as:</w:t>
            </w:r>
          </w:p>
          <w:p w14:paraId="7990CD13" w14:textId="1980382E" w:rsidR="00823B2B" w:rsidRDefault="00EC1B24" w:rsidP="00EC1B2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Insecure</w:t>
            </w:r>
          </w:p>
          <w:p w14:paraId="66F7F235" w14:textId="681C365E" w:rsidR="00EC1B24" w:rsidRDefault="00EC1B24" w:rsidP="00EC1B2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Afraid</w:t>
            </w:r>
          </w:p>
          <w:p w14:paraId="1D5E940F" w14:textId="3F14A248" w:rsidR="00EC1B24" w:rsidRPr="00EC1B24" w:rsidRDefault="00EC1B24" w:rsidP="00EC1B2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>Anxious</w:t>
            </w:r>
          </w:p>
          <w:p w14:paraId="148624D7" w14:textId="77777777" w:rsidR="00823B2B" w:rsidRDefault="00823B2B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2961D01A" w14:textId="77777777" w:rsidR="00823B2B" w:rsidRDefault="00823B2B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4DDB581C" w14:textId="77777777" w:rsidR="00823B2B" w:rsidRDefault="00823B2B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1E6693E9" w14:textId="28793B0E" w:rsidR="00823B2B" w:rsidRDefault="00823B2B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73718B" w14:paraId="49EFEC0B" w14:textId="77777777" w:rsidTr="5AEDE5B9">
        <w:tc>
          <w:tcPr>
            <w:tcW w:w="3256" w:type="dxa"/>
            <w:gridSpan w:val="2"/>
          </w:tcPr>
          <w:p w14:paraId="3636F682" w14:textId="77777777" w:rsidR="00FA30A6" w:rsidRDefault="00FA30A6" w:rsidP="00EB1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4CF5BB92" w14:textId="77777777" w:rsidR="008A6BCE" w:rsidRDefault="008A6BCE" w:rsidP="00EB1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557A4A0F" w14:textId="71783FD6" w:rsidR="00B82A52" w:rsidRDefault="00B82A52" w:rsidP="00EB10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35F4A5" wp14:editId="0FFE8E7C">
                  <wp:extent cx="1926832" cy="1483490"/>
                  <wp:effectExtent l="0" t="0" r="0" b="2540"/>
                  <wp:docPr id="5" name="Picture 5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832" cy="148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64C4EC84" w14:textId="204F7210" w:rsidR="00FA30A6" w:rsidRDefault="00FA30A6" w:rsidP="00FA3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unsteadiness he feels symbolizes the consequences of the addiction.  </w:t>
            </w:r>
            <w:r w:rsidRPr="009820CA">
              <w:rPr>
                <w:rFonts w:ascii="Arial" w:hAnsi="Arial" w:cs="Arial"/>
                <w:b/>
                <w:bCs/>
                <w:sz w:val="24"/>
                <w:szCs w:val="24"/>
              </w:rPr>
              <w:t>What might they be?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F0CC09" w14:textId="77777777" w:rsidR="00FA30A6" w:rsidRDefault="00FA30A6" w:rsidP="00FA30A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1B2747E" w14:textId="27CFC622" w:rsidR="00FA30A6" w:rsidRPr="00612658" w:rsidRDefault="00FA30A6" w:rsidP="0061265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2658">
              <w:rPr>
                <w:rFonts w:ascii="Arial" w:hAnsi="Arial" w:cs="Arial"/>
                <w:i/>
                <w:iCs/>
                <w:sz w:val="24"/>
                <w:szCs w:val="24"/>
              </w:rPr>
              <w:t>Reinforce answers such as:</w:t>
            </w:r>
          </w:p>
          <w:p w14:paraId="71E80EEE" w14:textId="77777777" w:rsidR="009F5C72" w:rsidRDefault="00FA30A6" w:rsidP="006126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Driving under the influence (DUI),</w:t>
            </w:r>
          </w:p>
          <w:p w14:paraId="0FB07D9E" w14:textId="77777777" w:rsidR="009F5C72" w:rsidRDefault="00FA30A6" w:rsidP="006126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Job conflicts</w:t>
            </w:r>
          </w:p>
          <w:p w14:paraId="219675E0" w14:textId="2296D685" w:rsidR="00FA30A6" w:rsidRPr="009F5C72" w:rsidRDefault="00FA30A6" w:rsidP="006126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Financial problems</w:t>
            </w:r>
          </w:p>
          <w:p w14:paraId="2434E120" w14:textId="77777777" w:rsidR="00FA30A6" w:rsidRDefault="00FA30A6" w:rsidP="00FA30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D5ECC" w14:textId="4E690038" w:rsidR="00FA30A6" w:rsidRPr="00B82A52" w:rsidRDefault="00FA30A6" w:rsidP="00FA30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A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were this </w:t>
            </w:r>
            <w:r w:rsidR="009820C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B82A52">
              <w:rPr>
                <w:rFonts w:ascii="Arial" w:hAnsi="Arial" w:cs="Arial"/>
                <w:b/>
                <w:bCs/>
                <w:sz w:val="24"/>
                <w:szCs w:val="24"/>
              </w:rPr>
              <w:t>ather, what emotion would you feel when the consequences occur?</w:t>
            </w:r>
          </w:p>
          <w:p w14:paraId="651A673D" w14:textId="06766A48" w:rsidR="00FA30A6" w:rsidRDefault="00FA30A6" w:rsidP="00FA30A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4536C">
              <w:rPr>
                <w:rFonts w:ascii="Arial" w:hAnsi="Arial" w:cs="Arial"/>
                <w:i/>
                <w:iCs/>
                <w:sz w:val="24"/>
                <w:szCs w:val="24"/>
              </w:rPr>
              <w:t>Reinforce responses such as shame, fear, guilt, or vulnerable.</w:t>
            </w:r>
          </w:p>
          <w:p w14:paraId="788FE13B" w14:textId="77777777" w:rsidR="00BE03BD" w:rsidRDefault="00BE03BD" w:rsidP="00BE0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AEB2D" w14:textId="3ABCD04D" w:rsidR="00BE03BD" w:rsidRDefault="00BE03BD" w:rsidP="00BE0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the problems continue, Father needs someone to lean on to keep from falling.</w:t>
            </w:r>
          </w:p>
          <w:p w14:paraId="4F7801F5" w14:textId="77777777" w:rsidR="00FA30A6" w:rsidRDefault="00FA30A6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73718B" w14:paraId="138E1BF5" w14:textId="77777777" w:rsidTr="5AEDE5B9">
        <w:tc>
          <w:tcPr>
            <w:tcW w:w="3256" w:type="dxa"/>
            <w:gridSpan w:val="2"/>
          </w:tcPr>
          <w:p w14:paraId="312A0065" w14:textId="77777777" w:rsidR="00FA30A6" w:rsidRDefault="00FA30A6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143F4C3F" w14:textId="0BA0EBF9" w:rsidR="00BE03BD" w:rsidRDefault="00BE03BD" w:rsidP="00BE0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8964E2" wp14:editId="7B8D07AC">
                  <wp:extent cx="1288568" cy="1139690"/>
                  <wp:effectExtent l="0" t="0" r="6985" b="3810"/>
                  <wp:docPr id="16" name="Picture 1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68" cy="113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55376967" w14:textId="7E708504" w:rsidR="0046649A" w:rsidRDefault="009820CA" w:rsidP="00BE0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see</w:t>
            </w:r>
            <w:r w:rsidR="00BE03BD">
              <w:rPr>
                <w:rFonts w:ascii="Arial" w:hAnsi="Arial" w:cs="Arial"/>
                <w:sz w:val="24"/>
                <w:szCs w:val="24"/>
              </w:rPr>
              <w:t xml:space="preserve"> that the Enabler, his spouse, stands directly in front of him and keeps him from falling over because he puts his hands on her shoulders.  </w:t>
            </w:r>
          </w:p>
          <w:p w14:paraId="4F452B21" w14:textId="77777777" w:rsidR="0046649A" w:rsidRDefault="0046649A" w:rsidP="00BE0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C5A12" w14:textId="55C02954" w:rsidR="00FA30A6" w:rsidRDefault="009820CA" w:rsidP="00823B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 when the chair is shaken,</w:t>
            </w:r>
            <w:r w:rsidR="00BE03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 w:rsidR="00BE03BD">
              <w:rPr>
                <w:rFonts w:ascii="Arial" w:hAnsi="Arial" w:cs="Arial"/>
                <w:sz w:val="24"/>
                <w:szCs w:val="24"/>
              </w:rPr>
              <w:t xml:space="preserve"> feels more secure and protected from the consequences of his drug use</w:t>
            </w:r>
            <w:r w:rsidR="00823B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534498" w14:textId="77777777" w:rsidR="00823B2B" w:rsidRDefault="00823B2B" w:rsidP="00823B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CD617" w14:textId="564FE335" w:rsidR="00823B2B" w:rsidRPr="00823B2B" w:rsidRDefault="00823B2B" w:rsidP="00823B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18B" w14:paraId="7CC6BEA1" w14:textId="77777777" w:rsidTr="5AEDE5B9">
        <w:tc>
          <w:tcPr>
            <w:tcW w:w="3256" w:type="dxa"/>
            <w:gridSpan w:val="2"/>
          </w:tcPr>
          <w:p w14:paraId="4C290BD5" w14:textId="77777777" w:rsidR="00FA30A6" w:rsidRDefault="00FA30A6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5F5C3BB0" w14:textId="77777777" w:rsidR="00B82A52" w:rsidRDefault="00B82A52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4DD3332F" w14:textId="0C2880B8" w:rsidR="0073718B" w:rsidRDefault="009820CA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DEBA69" wp14:editId="70044382">
                  <wp:extent cx="1685021" cy="1317089"/>
                  <wp:effectExtent l="0" t="0" r="0" b="0"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021" cy="131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0B78F8C6" w14:textId="177DDA7C" w:rsidR="009820CA" w:rsidRDefault="00BE03BD" w:rsidP="00BE0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Now, let’s imagine that the Enabler </w:t>
            </w:r>
            <w:r w:rsidR="006E7895">
              <w:rPr>
                <w:rFonts w:ascii="Arial" w:hAnsi="Arial" w:cs="Arial"/>
                <w:sz w:val="24"/>
                <w:szCs w:val="24"/>
              </w:rPr>
              <w:t>steps</w:t>
            </w:r>
            <w:r>
              <w:rPr>
                <w:rFonts w:ascii="Arial" w:hAnsi="Arial" w:cs="Arial"/>
                <w:sz w:val="24"/>
                <w:szCs w:val="24"/>
              </w:rPr>
              <w:t xml:space="preserve"> away a little</w:t>
            </w:r>
            <w:r w:rsidR="009820CA">
              <w:rPr>
                <w:rFonts w:ascii="Arial" w:hAnsi="Arial" w:cs="Arial"/>
                <w:sz w:val="24"/>
                <w:szCs w:val="24"/>
              </w:rPr>
              <w:t xml:space="preserve"> from the father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82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FBACFA" w14:textId="77777777" w:rsidR="009820CA" w:rsidRDefault="009820CA" w:rsidP="00BE03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CDD0D9" w14:textId="0A8DFED8" w:rsidR="00BE03BD" w:rsidRDefault="00BE03BD" w:rsidP="00BE03BD">
            <w:pPr>
              <w:rPr>
                <w:rFonts w:ascii="Arial" w:hAnsi="Arial" w:cs="Arial"/>
                <w:sz w:val="24"/>
                <w:szCs w:val="24"/>
              </w:rPr>
            </w:pPr>
            <w:r w:rsidRPr="00982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might the father act </w:t>
            </w:r>
            <w:r w:rsidR="009820CA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  <w:r w:rsidRPr="00982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Enabler </w:t>
            </w:r>
            <w:r w:rsidR="006E7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steps </w:t>
            </w:r>
            <w:r w:rsidRPr="009820CA">
              <w:rPr>
                <w:rFonts w:ascii="Arial" w:hAnsi="Arial" w:cs="Arial"/>
                <w:b/>
                <w:bCs/>
                <w:sz w:val="24"/>
                <w:szCs w:val="24"/>
              </w:rPr>
              <w:t>away?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86D0F40" w14:textId="7C5D3139" w:rsidR="00BE03BD" w:rsidRDefault="009820CA" w:rsidP="00BE0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will probably hang on tighter. </w:t>
            </w:r>
          </w:p>
          <w:p w14:paraId="1E36452E" w14:textId="77777777" w:rsidR="009820CA" w:rsidRDefault="009820CA" w:rsidP="00BE03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BA667" w14:textId="49D20094" w:rsidR="00BE03BD" w:rsidRPr="00B82A52" w:rsidRDefault="00BE03BD" w:rsidP="00BE03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A52">
              <w:rPr>
                <w:rFonts w:ascii="Arial" w:hAnsi="Arial" w:cs="Arial"/>
                <w:b/>
                <w:bCs/>
                <w:sz w:val="24"/>
                <w:szCs w:val="24"/>
              </w:rPr>
              <w:t>How might the father get the Enabler to remain where she is, holding him up?</w:t>
            </w:r>
          </w:p>
          <w:p w14:paraId="718208B5" w14:textId="77777777" w:rsidR="00B82A52" w:rsidRPr="00B82A5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Reinforce responses such as:</w:t>
            </w:r>
          </w:p>
          <w:p w14:paraId="23F0548E" w14:textId="77777777" w:rsidR="009F5C72" w:rsidRDefault="00BE03BD" w:rsidP="00BE03B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Make promises to her, threaten her </w:t>
            </w:r>
          </w:p>
          <w:p w14:paraId="0C10EB0E" w14:textId="77777777" w:rsidR="009F5C72" w:rsidRDefault="00BE03BD" w:rsidP="00BE03B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Tell her how much he needs her </w:t>
            </w:r>
          </w:p>
          <w:p w14:paraId="3A5F8038" w14:textId="36BC8BF8" w:rsidR="00FA30A6" w:rsidRPr="006E7895" w:rsidRDefault="00BE03BD" w:rsidP="006E789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Being </w:t>
            </w:r>
            <w:r w:rsidR="00B82A52"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extra </w:t>
            </w: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nice to her</w:t>
            </w:r>
          </w:p>
        </w:tc>
      </w:tr>
    </w:tbl>
    <w:p w14:paraId="312B3948" w14:textId="77777777" w:rsidR="00823B2B" w:rsidRDefault="00823B2B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73718B" w14:paraId="132A8BD0" w14:textId="77777777" w:rsidTr="5AEDE5B9">
        <w:tc>
          <w:tcPr>
            <w:tcW w:w="3256" w:type="dxa"/>
          </w:tcPr>
          <w:p w14:paraId="1567D7A8" w14:textId="72D003B5" w:rsidR="00FA30A6" w:rsidRDefault="00FA30A6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6F8C21F8" w14:textId="44DBD3BA" w:rsidR="00B82A52" w:rsidRDefault="00B82A52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56559F" wp14:editId="1071D804">
                  <wp:extent cx="1322025" cy="1226456"/>
                  <wp:effectExtent l="0" t="0" r="0" b="0"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25" cy="122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4285FCDC" w14:textId="63077D76" w:rsidR="009820CA" w:rsidRPr="009820CA" w:rsidRDefault="009820CA" w:rsidP="00B82A52">
            <w:pPr>
              <w:rPr>
                <w:rFonts w:ascii="Arial" w:hAnsi="Arial" w:cs="Arial"/>
                <w:sz w:val="24"/>
                <w:szCs w:val="24"/>
              </w:rPr>
            </w:pPr>
            <w:r w:rsidRPr="009820CA">
              <w:rPr>
                <w:rFonts w:ascii="Arial" w:hAnsi="Arial" w:cs="Arial"/>
                <w:sz w:val="24"/>
                <w:szCs w:val="24"/>
              </w:rPr>
              <w:t xml:space="preserve">We see </w:t>
            </w:r>
            <w:r w:rsidR="004B261D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9820CA">
              <w:rPr>
                <w:rFonts w:ascii="Arial" w:hAnsi="Arial" w:cs="Arial"/>
                <w:sz w:val="24"/>
                <w:szCs w:val="24"/>
              </w:rPr>
              <w:t xml:space="preserve">the Enabler </w:t>
            </w:r>
            <w:r>
              <w:rPr>
                <w:rFonts w:ascii="Arial" w:hAnsi="Arial" w:cs="Arial"/>
                <w:sz w:val="24"/>
                <w:szCs w:val="24"/>
              </w:rPr>
              <w:t xml:space="preserve">decides </w:t>
            </w:r>
            <w:r w:rsidR="00B66D8B">
              <w:rPr>
                <w:rFonts w:ascii="Arial" w:hAnsi="Arial" w:cs="Arial"/>
                <w:sz w:val="24"/>
                <w:szCs w:val="24"/>
              </w:rPr>
              <w:t>to remain with the father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E7895">
              <w:rPr>
                <w:rFonts w:ascii="Arial" w:hAnsi="Arial" w:cs="Arial"/>
                <w:sz w:val="24"/>
                <w:szCs w:val="24"/>
              </w:rPr>
              <w:t xml:space="preserve">Research shows that women are more likely than men to stay in relationships where there is chemical dependence. </w:t>
            </w:r>
          </w:p>
          <w:p w14:paraId="7395022E" w14:textId="77777777" w:rsidR="009820CA" w:rsidRDefault="009820CA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CA458" w14:textId="0296D2D8" w:rsidR="00B82A52" w:rsidRDefault="009820CA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 you think</w:t>
            </w:r>
            <w:r w:rsidR="00B82A52" w:rsidRPr="00FA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Enabler might </w:t>
            </w:r>
            <w:r w:rsidR="004B261D">
              <w:rPr>
                <w:rFonts w:ascii="Arial" w:hAnsi="Arial" w:cs="Arial"/>
                <w:b/>
                <w:bCs/>
                <w:sz w:val="24"/>
                <w:szCs w:val="24"/>
              </w:rPr>
              <w:t>feel</w:t>
            </w:r>
            <w:r w:rsidR="00B82A52" w:rsidRPr="00FA449D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0C99A9F3" w14:textId="77777777" w:rsidR="00B82A52" w:rsidRPr="00B82A52" w:rsidRDefault="00B82A52" w:rsidP="00B82A52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Reinforce responses such as angry</w:t>
            </w:r>
            <w:r w:rsidRPr="00B82A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inadequate</w:t>
            </w:r>
            <w:r w:rsidRPr="00B82A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powerless</w:t>
            </w:r>
            <w:r w:rsidRPr="00B82A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confined</w:t>
            </w:r>
          </w:p>
          <w:p w14:paraId="7E198AEB" w14:textId="3A8D5DB2" w:rsidR="00B82A52" w:rsidRDefault="00B82A52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would happen to the father if the Enabler </w:t>
            </w:r>
            <w:r w:rsidR="00982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were able to </w:t>
            </w:r>
            <w:proofErr w:type="gramStart"/>
            <w:r w:rsidR="00982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actually </w:t>
            </w:r>
            <w:r w:rsidR="006E7895">
              <w:rPr>
                <w:rFonts w:ascii="Arial" w:hAnsi="Arial" w:cs="Arial"/>
                <w:b/>
                <w:bCs/>
                <w:sz w:val="24"/>
                <w:szCs w:val="24"/>
              </w:rPr>
              <w:t>walk</w:t>
            </w:r>
            <w:proofErr w:type="gramEnd"/>
            <w:r w:rsidR="006E7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820CA">
              <w:rPr>
                <w:rFonts w:ascii="Arial" w:hAnsi="Arial" w:cs="Arial"/>
                <w:b/>
                <w:bCs/>
                <w:sz w:val="24"/>
                <w:szCs w:val="24"/>
              </w:rPr>
              <w:t>away</w:t>
            </w:r>
            <w:r w:rsidRPr="00FA449D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4F349B1" w14:textId="77777777" w:rsidR="00B82A52" w:rsidRPr="00B82A5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Reinforce responses such as:</w:t>
            </w:r>
          </w:p>
          <w:p w14:paraId="12DCA866" w14:textId="77777777" w:rsidR="009F5C72" w:rsidRDefault="00B82A52" w:rsidP="00B82A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He might get help and stop denying his problem.</w:t>
            </w:r>
          </w:p>
          <w:p w14:paraId="43F4D66C" w14:textId="77777777" w:rsidR="009F5C72" w:rsidRDefault="00B82A52" w:rsidP="00B82A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She might be blamed by family and friends for walking out on him.</w:t>
            </w:r>
          </w:p>
          <w:p w14:paraId="6825D286" w14:textId="7B032D7C" w:rsidR="00B82A52" w:rsidRPr="009F5C72" w:rsidRDefault="00B82A52" w:rsidP="00B82A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She might come back when nothing has changed</w:t>
            </w:r>
            <w:r w:rsidRPr="009F5C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000E1E" w14:textId="77777777" w:rsidR="00FA30A6" w:rsidRDefault="00FA30A6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73718B" w14:paraId="6C3C05DA" w14:textId="77777777" w:rsidTr="5AEDE5B9">
        <w:tc>
          <w:tcPr>
            <w:tcW w:w="3256" w:type="dxa"/>
          </w:tcPr>
          <w:p w14:paraId="688C580E" w14:textId="77777777" w:rsidR="00FA30A6" w:rsidRDefault="00FA30A6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6242683A" w14:textId="34804B51" w:rsidR="00B82A52" w:rsidRDefault="00B82A52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D6294F" wp14:editId="262007B5">
                  <wp:extent cx="1123721" cy="1017709"/>
                  <wp:effectExtent l="0" t="0" r="635" b="0"/>
                  <wp:docPr id="20" name="Picture 20" descr="A yellow cartoon charac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721" cy="101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26A00179" w14:textId="77777777" w:rsidR="004B261D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Let’s look at the rest of the family now.  </w:t>
            </w:r>
          </w:p>
          <w:p w14:paraId="3FEA345A" w14:textId="77777777" w:rsidR="004B261D" w:rsidRDefault="004B261D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34040" w14:textId="63654A8F" w:rsidR="00B82A52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focus on the children who are born into this family where there is alcoholism and/or other drug addiction, and to show the roles they adopt in trying to survive with a parent who is chemically dependent.</w:t>
            </w:r>
          </w:p>
          <w:p w14:paraId="4804BE9F" w14:textId="77777777" w:rsidR="00B82A52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1A415" w14:textId="77777777" w:rsidR="00FA30A6" w:rsidRDefault="00B82A52" w:rsidP="00B82A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Hero is usually the oldest child, who tries to earn the love of </w:t>
            </w:r>
            <w:r w:rsidR="009820CA">
              <w:rPr>
                <w:rFonts w:ascii="Arial" w:hAnsi="Arial" w:cs="Arial"/>
                <w:sz w:val="24"/>
                <w:szCs w:val="24"/>
              </w:rPr>
              <w:t>their</w:t>
            </w:r>
            <w:r>
              <w:rPr>
                <w:rFonts w:ascii="Arial" w:hAnsi="Arial" w:cs="Arial"/>
                <w:sz w:val="24"/>
                <w:szCs w:val="24"/>
              </w:rPr>
              <w:t xml:space="preserve"> parents by being responsible, always doing good, and trying to make the family look good to the outside world.  </w:t>
            </w:r>
          </w:p>
          <w:p w14:paraId="28A565B8" w14:textId="6F919AEF" w:rsidR="009820CA" w:rsidRDefault="009820CA" w:rsidP="00B82A52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46649A" w14:paraId="51E1DAD0" w14:textId="77777777" w:rsidTr="5AEDE5B9">
        <w:tc>
          <w:tcPr>
            <w:tcW w:w="3256" w:type="dxa"/>
          </w:tcPr>
          <w:p w14:paraId="2BB81CBC" w14:textId="77777777" w:rsidR="00B82A52" w:rsidRDefault="00B82A52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28F5B77A" w14:textId="77777777" w:rsidR="00B82A52" w:rsidRDefault="00B82A52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7F0CC747" w14:textId="77777777" w:rsidR="0073718B" w:rsidRDefault="0073718B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12746C42" w14:textId="2845E242" w:rsidR="0073718B" w:rsidRDefault="0073718B" w:rsidP="00B82A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05D45F" wp14:editId="3E68FC89">
                  <wp:extent cx="1477118" cy="1519846"/>
                  <wp:effectExtent l="0" t="0" r="8890" b="4445"/>
                  <wp:docPr id="21" name="Picture 21" descr="A group of yellow rubber duck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118" cy="1519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38975CAC" w14:textId="12FA4458" w:rsidR="00B82A52" w:rsidRDefault="009820CA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see</w:t>
            </w:r>
            <w:r w:rsidR="00B82A52">
              <w:rPr>
                <w:rFonts w:ascii="Arial" w:hAnsi="Arial" w:cs="Arial"/>
                <w:sz w:val="24"/>
                <w:szCs w:val="24"/>
              </w:rPr>
              <w:t xml:space="preserve"> the Hero </w:t>
            </w:r>
            <w:r>
              <w:rPr>
                <w:rFonts w:ascii="Arial" w:hAnsi="Arial" w:cs="Arial"/>
                <w:sz w:val="24"/>
                <w:szCs w:val="24"/>
              </w:rPr>
              <w:t xml:space="preserve">link arms with the Enabler to give support. </w:t>
            </w:r>
            <w:r w:rsidR="00B82A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E6C9ED" w14:textId="77777777" w:rsidR="0046649A" w:rsidRDefault="0046649A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AF193" w14:textId="77777777" w:rsidR="00B82A52" w:rsidRPr="00FA449D" w:rsidRDefault="00B82A52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9D">
              <w:rPr>
                <w:rFonts w:ascii="Arial" w:hAnsi="Arial" w:cs="Arial"/>
                <w:b/>
                <w:bCs/>
                <w:sz w:val="24"/>
                <w:szCs w:val="24"/>
              </w:rPr>
              <w:t>What kinds of things do you think the Hero tries to do in this family?</w:t>
            </w:r>
          </w:p>
          <w:p w14:paraId="01A26BFF" w14:textId="77777777" w:rsidR="00B82A52" w:rsidRPr="00B82A5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>Reinforce responses such as:</w:t>
            </w:r>
          </w:p>
          <w:p w14:paraId="4F15D613" w14:textId="05863EB2" w:rsidR="00B82A52" w:rsidRPr="009F5C72" w:rsidRDefault="00B82A52" w:rsidP="009F5C7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Make good grades</w:t>
            </w:r>
          </w:p>
          <w:p w14:paraId="734AF337" w14:textId="77777777" w:rsidR="009F5C72" w:rsidRDefault="00B82A52" w:rsidP="00B82A5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Help around the house</w:t>
            </w:r>
          </w:p>
          <w:p w14:paraId="41E9D075" w14:textId="04791A0E" w:rsidR="00B82A52" w:rsidRPr="009F5C72" w:rsidRDefault="00B82A52" w:rsidP="00B82A5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Do whatever </w:t>
            </w:r>
            <w:r w:rsidR="009820CA">
              <w:rPr>
                <w:rFonts w:ascii="Arial" w:hAnsi="Arial" w:cs="Arial"/>
                <w:i/>
                <w:iCs/>
                <w:sz w:val="24"/>
                <w:szCs w:val="24"/>
              </w:rPr>
              <w:t>they</w:t>
            </w: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can do to please the father and share the Enabler’s burden</w:t>
            </w:r>
          </w:p>
          <w:p w14:paraId="7C233D67" w14:textId="77777777" w:rsidR="00B82A52" w:rsidRPr="00B82A5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1EEFE7B" w14:textId="0830166D" w:rsidR="00B82A52" w:rsidRDefault="009820CA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However, n</w:t>
            </w:r>
            <w:r w:rsidR="00B82A52">
              <w:rPr>
                <w:rFonts w:ascii="Arial" w:hAnsi="Arial" w:cs="Arial"/>
                <w:sz w:val="24"/>
                <w:szCs w:val="24"/>
              </w:rPr>
              <w:t>o matte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82A52">
              <w:rPr>
                <w:rFonts w:ascii="Arial" w:hAnsi="Arial" w:cs="Arial"/>
                <w:sz w:val="24"/>
                <w:szCs w:val="24"/>
              </w:rPr>
              <w:t xml:space="preserve"> how good or perfect the Hero is, the family does not change.</w:t>
            </w:r>
          </w:p>
          <w:p w14:paraId="55918C3E" w14:textId="77777777" w:rsidR="0046649A" w:rsidRDefault="0046649A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596B2" w14:textId="1E71E794" w:rsidR="00B82A52" w:rsidRDefault="009820CA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 you think the</w:t>
            </w:r>
            <w:r w:rsidR="00B82A52" w:rsidRPr="00FA4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Hero might </w:t>
            </w:r>
            <w:r w:rsidR="004B261D">
              <w:rPr>
                <w:rFonts w:ascii="Arial" w:hAnsi="Arial" w:cs="Arial"/>
                <w:b/>
                <w:bCs/>
                <w:sz w:val="24"/>
                <w:szCs w:val="24"/>
              </w:rPr>
              <w:t>feel</w:t>
            </w:r>
            <w:r w:rsidR="00EC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this role</w:t>
            </w:r>
            <w:r w:rsidR="00B82A52" w:rsidRPr="00FA449D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62DA5865" w14:textId="77777777" w:rsidR="009F5C7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08C317EB" w14:textId="77777777" w:rsidR="009F5C72" w:rsidRDefault="00B82A52" w:rsidP="00B82A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A sense of failure</w:t>
            </w:r>
          </w:p>
          <w:p w14:paraId="351F20A4" w14:textId="77777777" w:rsidR="009F5C72" w:rsidRDefault="00B82A52" w:rsidP="00B82A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Over-responsible</w:t>
            </w:r>
          </w:p>
          <w:p w14:paraId="10676E90" w14:textId="77777777" w:rsidR="009F5C72" w:rsidRDefault="00B82A52" w:rsidP="00B82A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Pressure to perform</w:t>
            </w:r>
          </w:p>
          <w:p w14:paraId="03B6DC76" w14:textId="77777777" w:rsidR="004B261D" w:rsidRDefault="00B82A52" w:rsidP="00B82A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Unable to express how </w:t>
            </w:r>
            <w:r w:rsidR="009820CA">
              <w:rPr>
                <w:rFonts w:ascii="Arial" w:hAnsi="Arial" w:cs="Arial"/>
                <w:i/>
                <w:iCs/>
                <w:sz w:val="24"/>
                <w:szCs w:val="24"/>
              </w:rPr>
              <w:t>they are</w:t>
            </w: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feeling or what is happening in </w:t>
            </w:r>
            <w:r w:rsidR="009820CA">
              <w:rPr>
                <w:rFonts w:ascii="Arial" w:hAnsi="Arial" w:cs="Arial"/>
                <w:i/>
                <w:iCs/>
                <w:sz w:val="24"/>
                <w:szCs w:val="24"/>
              </w:rPr>
              <w:t>their</w:t>
            </w: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family</w:t>
            </w:r>
          </w:p>
          <w:p w14:paraId="1769D375" w14:textId="09A11532" w:rsidR="00D34420" w:rsidRPr="00D34420" w:rsidRDefault="00D34420" w:rsidP="00D3442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46649A" w14:paraId="3C3AEE93" w14:textId="77777777" w:rsidTr="5AEDE5B9">
        <w:tc>
          <w:tcPr>
            <w:tcW w:w="3256" w:type="dxa"/>
          </w:tcPr>
          <w:p w14:paraId="2CD34CFA" w14:textId="77777777" w:rsidR="00B82A52" w:rsidRDefault="00B82A52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5A4D9C66" w14:textId="45E0C218" w:rsidR="009F5C72" w:rsidRDefault="009F5C72" w:rsidP="009F5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82F70C" wp14:editId="72B6685D">
                  <wp:extent cx="1156771" cy="885229"/>
                  <wp:effectExtent l="0" t="0" r="5715" b="0"/>
                  <wp:docPr id="22" name="Picture 22" descr="A yellow smiley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71" cy="88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2B4D4548" w14:textId="77777777" w:rsidR="004B261D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Next, we have the Scapegoat, who soon realizes that there is no way he or she can get attention by being as good as the Hero.  </w:t>
            </w:r>
          </w:p>
          <w:p w14:paraId="77F1CA73" w14:textId="2691328E" w:rsidR="0046649A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Hence, being bad is the only way to get attention in this family. </w:t>
            </w:r>
          </w:p>
          <w:p w14:paraId="54D88FBA" w14:textId="77777777" w:rsidR="0046649A" w:rsidRDefault="0046649A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C65C7" w14:textId="6324C31E" w:rsidR="00B82A52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Scapegoat feels isolated from the family and blames them for his or her behavior, while the family blames the Scapegoat for the problems in the family.</w:t>
            </w:r>
          </w:p>
          <w:p w14:paraId="145E4C5D" w14:textId="77777777" w:rsidR="00EC1B24" w:rsidRDefault="00EC1B24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5E765" w14:textId="77777777" w:rsidR="00B82A52" w:rsidRDefault="00B82A52" w:rsidP="00B82A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9A" w14:paraId="7C5F070E" w14:textId="77777777" w:rsidTr="5AEDE5B9">
        <w:tc>
          <w:tcPr>
            <w:tcW w:w="3256" w:type="dxa"/>
          </w:tcPr>
          <w:p w14:paraId="00F0B31B" w14:textId="77777777" w:rsidR="00B82A52" w:rsidRDefault="00B82A52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6293C29C" w14:textId="77777777" w:rsidR="009F5C72" w:rsidRDefault="009F5C72" w:rsidP="009F5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63D69BDA" w14:textId="77777777" w:rsidR="0073718B" w:rsidRDefault="0073718B" w:rsidP="009F5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4"/>
                <w:szCs w:val="24"/>
              </w:rPr>
            </w:pPr>
          </w:p>
          <w:p w14:paraId="1678F034" w14:textId="3B25F634" w:rsidR="0073718B" w:rsidRDefault="0073718B" w:rsidP="009F5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62F3F8" wp14:editId="67892D5C">
                  <wp:extent cx="1677706" cy="1254546"/>
                  <wp:effectExtent l="0" t="0" r="0" b="3175"/>
                  <wp:docPr id="25" name="Picture 2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706" cy="1254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07CD61D1" w14:textId="27AAC537" w:rsidR="00B82A52" w:rsidRDefault="004B261D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see that</w:t>
            </w:r>
            <w:r w:rsidR="00B82A52">
              <w:rPr>
                <w:rFonts w:ascii="Arial" w:hAnsi="Arial" w:cs="Arial"/>
                <w:sz w:val="24"/>
                <w:szCs w:val="24"/>
              </w:rPr>
              <w:t xml:space="preserve"> the Scapegoat stands apart from the family, pointing at them angrily, while the rest of the family point accusing fingers back at the Scapegoat.</w:t>
            </w:r>
          </w:p>
          <w:p w14:paraId="1E578490" w14:textId="77777777" w:rsidR="0046649A" w:rsidRDefault="0046649A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E549B" w14:textId="77777777" w:rsidR="00B82A52" w:rsidRPr="00FA449D" w:rsidRDefault="00B82A52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9D">
              <w:rPr>
                <w:rFonts w:ascii="Arial" w:hAnsi="Arial" w:cs="Arial"/>
                <w:b/>
                <w:bCs/>
                <w:sz w:val="24"/>
                <w:szCs w:val="24"/>
              </w:rPr>
              <w:t>What kind of things do you think the Scapegoat does in this family?</w:t>
            </w:r>
          </w:p>
          <w:p w14:paraId="1ACC10C1" w14:textId="77777777" w:rsidR="009F5C7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38799AE2" w14:textId="77777777" w:rsidR="009F5C72" w:rsidRDefault="00B82A52" w:rsidP="00B82A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Skips school</w:t>
            </w:r>
          </w:p>
          <w:p w14:paraId="21F26A05" w14:textId="77777777" w:rsidR="009F5C72" w:rsidRDefault="00B82A52" w:rsidP="00B82A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Fights</w:t>
            </w:r>
          </w:p>
          <w:p w14:paraId="30D46BE6" w14:textId="77777777" w:rsidR="009F5C72" w:rsidRPr="009F5C72" w:rsidRDefault="00B82A52" w:rsidP="009F5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Runs away     </w:t>
            </w:r>
          </w:p>
          <w:p w14:paraId="5A217134" w14:textId="63EE1C4A" w:rsidR="00B82A52" w:rsidRPr="009F5C72" w:rsidRDefault="009F5C72" w:rsidP="009F5C7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Use alcohol or drugs</w:t>
            </w:r>
          </w:p>
          <w:p w14:paraId="5000D026" w14:textId="77777777" w:rsidR="00B82A52" w:rsidRDefault="00B82A52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3E3019" w14:textId="3B9E0CC6" w:rsidR="00B82A52" w:rsidRDefault="00B82A52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49D">
              <w:rPr>
                <w:rFonts w:ascii="Arial" w:hAnsi="Arial" w:cs="Arial"/>
                <w:b/>
                <w:bCs/>
                <w:sz w:val="24"/>
                <w:szCs w:val="24"/>
              </w:rPr>
              <w:t>What useful purpose does the scapegoat serve for the family?</w:t>
            </w:r>
          </w:p>
          <w:p w14:paraId="3EB38D9C" w14:textId="77777777" w:rsidR="009F5C7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4763359E" w14:textId="77777777" w:rsidR="009F5C72" w:rsidRDefault="00B82A52" w:rsidP="00B82A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Takes attention away from the parent with chemical dependence.</w:t>
            </w:r>
          </w:p>
          <w:p w14:paraId="67B65912" w14:textId="624142D1" w:rsidR="009F5C72" w:rsidRDefault="00B82A52" w:rsidP="00B82A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Provides a distraction from the real problem.</w:t>
            </w:r>
          </w:p>
          <w:p w14:paraId="0ACDEF38" w14:textId="57CE5825" w:rsidR="00B82A52" w:rsidRDefault="00B82A52" w:rsidP="00B82A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Scapegoat becomes an excuse for the parents with </w:t>
            </w:r>
            <w:r w:rsidR="009F5C72"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chemical</w:t>
            </w:r>
            <w:r w:rsid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>dependence to use alcohol or other drugs.  (“You drive me to drink”).</w:t>
            </w:r>
          </w:p>
          <w:p w14:paraId="2008658E" w14:textId="77777777" w:rsidR="0046649A" w:rsidRPr="00823B2B" w:rsidRDefault="0046649A" w:rsidP="00823B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5EF217" w14:textId="751DF877" w:rsidR="00B82A52" w:rsidRPr="0013241E" w:rsidRDefault="004B261D" w:rsidP="00B82A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 you think</w:t>
            </w:r>
            <w:r w:rsidR="00B82A52" w:rsidRPr="001324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Scapegoat might feel</w:t>
            </w:r>
            <w:r w:rsidR="00EC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this role</w:t>
            </w:r>
            <w:r w:rsidR="00B82A52" w:rsidRPr="0013241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A10429A" w14:textId="00A445EF" w:rsidR="00B82A52" w:rsidRDefault="00B82A52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  <w:r w:rsidR="009F5C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Anger, Sad, or Lonely </w:t>
            </w:r>
          </w:p>
          <w:p w14:paraId="391B9381" w14:textId="77777777" w:rsidR="00EC1B24" w:rsidRDefault="00EC1B24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8A3BB8E" w14:textId="7D2CC862" w:rsidR="0046649A" w:rsidRPr="0046649A" w:rsidRDefault="0046649A" w:rsidP="00B82A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46649A" w14:paraId="3F5B57F2" w14:textId="77777777" w:rsidTr="5AEDE5B9">
        <w:tc>
          <w:tcPr>
            <w:tcW w:w="3256" w:type="dxa"/>
          </w:tcPr>
          <w:p w14:paraId="05EC1C5C" w14:textId="77777777" w:rsidR="009F5C72" w:rsidRDefault="009F5C72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2A3BB8C3" w14:textId="66F272BB" w:rsidR="009F5C72" w:rsidRDefault="0073718B" w:rsidP="00737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285B87" wp14:editId="21FA0CAE">
                  <wp:extent cx="1237213" cy="971665"/>
                  <wp:effectExtent l="0" t="0" r="1270" b="0"/>
                  <wp:docPr id="26" name="Picture 2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13" cy="97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3714F194" w14:textId="77777777" w:rsidR="004B261D" w:rsidRDefault="009F5C7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will now meet the Lost Child.  </w:t>
            </w:r>
          </w:p>
          <w:p w14:paraId="2E0C5292" w14:textId="77777777" w:rsidR="004B261D" w:rsidRDefault="004B261D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5A1FF" w14:textId="77777777" w:rsidR="00EC1B24" w:rsidRDefault="009F5C7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Lost Child cannot compete with either the Hero or the Scapegoat in the family.  </w:t>
            </w:r>
          </w:p>
          <w:p w14:paraId="58817F6C" w14:textId="77777777" w:rsidR="00EC1B24" w:rsidRDefault="00EC1B24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FBD6C" w14:textId="34346132" w:rsidR="009F5C72" w:rsidRDefault="009F5C72" w:rsidP="00B82A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Lost Child learns early on to give up trying to be important and settles for finding ways to isolate him/her-self and seeks self-comfort.  </w:t>
            </w:r>
          </w:p>
          <w:p w14:paraId="2A1205B8" w14:textId="77777777" w:rsidR="00EC1B24" w:rsidRDefault="00EC1B24" w:rsidP="00B82A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BE775" w14:textId="71F67FBF" w:rsidR="00EC1B24" w:rsidRDefault="00EC1B24" w:rsidP="00B82A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7F730" w14:textId="77777777" w:rsidR="00EC1B24" w:rsidRDefault="00EC1B2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46649A" w14:paraId="7778771E" w14:textId="77777777" w:rsidTr="5AEDE5B9">
        <w:tc>
          <w:tcPr>
            <w:tcW w:w="3256" w:type="dxa"/>
          </w:tcPr>
          <w:p w14:paraId="0916C59B" w14:textId="7037A168" w:rsidR="0073718B" w:rsidRDefault="0073718B" w:rsidP="004A652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05F3453" w14:textId="49A77724" w:rsidR="0073718B" w:rsidRDefault="0073718B" w:rsidP="00737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9283E2" wp14:editId="7EE5947A">
                  <wp:extent cx="1930462" cy="1438149"/>
                  <wp:effectExtent l="0" t="0" r="0" b="0"/>
                  <wp:docPr id="27" name="Picture 27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shape&#10;&#10;Description automatically generated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3"/>
                          <a:stretch/>
                        </pic:blipFill>
                        <pic:spPr bwMode="auto">
                          <a:xfrm>
                            <a:off x="0" y="0"/>
                            <a:ext cx="1941114" cy="1446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408E15FE" w14:textId="3F299E10" w:rsidR="009F5C72" w:rsidRPr="004B261D" w:rsidRDefault="004B261D" w:rsidP="009F5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see</w:t>
            </w:r>
            <w:r w:rsidR="009F5C72">
              <w:rPr>
                <w:rFonts w:ascii="Arial" w:hAnsi="Arial" w:cs="Arial"/>
                <w:sz w:val="24"/>
                <w:szCs w:val="24"/>
              </w:rPr>
              <w:t xml:space="preserve"> that the Lost Child sits away from the family and </w:t>
            </w:r>
            <w:r>
              <w:rPr>
                <w:rFonts w:ascii="Arial" w:hAnsi="Arial" w:cs="Arial"/>
                <w:sz w:val="24"/>
                <w:szCs w:val="24"/>
              </w:rPr>
              <w:t>listens to music.</w:t>
            </w:r>
          </w:p>
          <w:p w14:paraId="5C92A21C" w14:textId="3796669A" w:rsidR="0073718B" w:rsidRPr="004B261D" w:rsidRDefault="0073718B" w:rsidP="009F5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E8618" w14:textId="23F4869C" w:rsidR="009F5C72" w:rsidRDefault="009F5C72" w:rsidP="009F5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41E">
              <w:rPr>
                <w:rFonts w:ascii="Arial" w:hAnsi="Arial" w:cs="Arial"/>
                <w:b/>
                <w:bCs/>
                <w:sz w:val="24"/>
                <w:szCs w:val="24"/>
              </w:rPr>
              <w:t>How might the Lost Child behave in the family?</w:t>
            </w:r>
          </w:p>
          <w:p w14:paraId="76DCE151" w14:textId="6F451D5F" w:rsidR="0073718B" w:rsidRPr="0073718B" w:rsidRDefault="0073718B" w:rsidP="009F5C7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766097A8" w14:textId="4DAC9035" w:rsidR="0073718B" w:rsidRPr="0073718B" w:rsidRDefault="009F5C72" w:rsidP="0073718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Stay in his or her roo</w:t>
            </w:r>
            <w:r w:rsidR="0073718B"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</w:p>
          <w:p w14:paraId="5E4D191B" w14:textId="77777777" w:rsidR="0073718B" w:rsidRPr="0073718B" w:rsidRDefault="009F5C72" w:rsidP="0073718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Eat alone</w:t>
            </w:r>
          </w:p>
          <w:p w14:paraId="00142EA8" w14:textId="1A0A8853" w:rsidR="009F5C72" w:rsidRDefault="009F5C72" w:rsidP="0073718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Stay out of everybody’s way</w:t>
            </w:r>
          </w:p>
          <w:p w14:paraId="211CA64E" w14:textId="77777777" w:rsidR="00EC1B24" w:rsidRDefault="00EC1B24" w:rsidP="00EC1B24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9DE7F82" w14:textId="77777777" w:rsidR="0046649A" w:rsidRPr="0073718B" w:rsidRDefault="0046649A" w:rsidP="0046649A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3D3FAC0" w14:textId="7F87DBDC" w:rsidR="0073718B" w:rsidRDefault="004B261D" w:rsidP="0073718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do you think </w:t>
            </w:r>
            <w:r w:rsidR="009F5C72" w:rsidRPr="001324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Lost Child might be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feel</w:t>
            </w:r>
            <w:r w:rsidR="00EC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this role</w:t>
            </w:r>
            <w:r w:rsidR="009F5C72" w:rsidRPr="0013241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="0073718B"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14E881F" w14:textId="26478945" w:rsidR="009F5C72" w:rsidRPr="0073718B" w:rsidRDefault="0073718B" w:rsidP="009F5C7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5C12EF8B" w14:textId="77777777" w:rsidR="0073718B" w:rsidRPr="0073718B" w:rsidRDefault="009F5C72" w:rsidP="007371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Insignificant</w:t>
            </w:r>
          </w:p>
          <w:p w14:paraId="62DFBA70" w14:textId="77777777" w:rsidR="0073718B" w:rsidRPr="0073718B" w:rsidRDefault="009F5C72" w:rsidP="007371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Lonely</w:t>
            </w:r>
          </w:p>
          <w:p w14:paraId="5D0AB81F" w14:textId="77777777" w:rsidR="0073718B" w:rsidRPr="0073718B" w:rsidRDefault="009F5C72" w:rsidP="007371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Powerless</w:t>
            </w:r>
          </w:p>
          <w:p w14:paraId="4D1210FE" w14:textId="77777777" w:rsidR="0073718B" w:rsidRPr="0073718B" w:rsidRDefault="009F5C72" w:rsidP="0073718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Shy</w:t>
            </w:r>
          </w:p>
          <w:p w14:paraId="3F6742BF" w14:textId="4225EAA8" w:rsidR="009F5C72" w:rsidRPr="00D34420" w:rsidRDefault="009F5C72" w:rsidP="00B82A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Safe from the chaos around him or her</w:t>
            </w:r>
          </w:p>
        </w:tc>
      </w:tr>
      <w:tr w:rsidR="0046649A" w14:paraId="4CF48B61" w14:textId="77777777" w:rsidTr="5AEDE5B9">
        <w:tc>
          <w:tcPr>
            <w:tcW w:w="3256" w:type="dxa"/>
          </w:tcPr>
          <w:p w14:paraId="2DA9103C" w14:textId="77777777" w:rsidR="009F5C72" w:rsidRDefault="009F5C72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2AE6062C" w14:textId="4F714D99" w:rsidR="0073718B" w:rsidRDefault="0073718B" w:rsidP="00737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BACF7B" wp14:editId="129A7E91">
                  <wp:extent cx="1421176" cy="1068818"/>
                  <wp:effectExtent l="0" t="0" r="7620" b="0"/>
                  <wp:docPr id="28" name="Picture 2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76" cy="106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0B6C8433" w14:textId="77777777" w:rsidR="004B261D" w:rsidRDefault="009F5C72" w:rsidP="009F5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Mascot is often the youngest child.  </w:t>
            </w:r>
          </w:p>
          <w:p w14:paraId="05E3EE2A" w14:textId="77777777" w:rsidR="004B261D" w:rsidRDefault="004B261D" w:rsidP="009F5C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770E1" w14:textId="27CA4F2B" w:rsidR="009F5C72" w:rsidRDefault="004B261D" w:rsidP="009F5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Mascot</w:t>
            </w:r>
            <w:r w:rsidR="009F5C72">
              <w:rPr>
                <w:rFonts w:ascii="Arial" w:hAnsi="Arial" w:cs="Arial"/>
                <w:sz w:val="24"/>
                <w:szCs w:val="24"/>
              </w:rPr>
              <w:t xml:space="preserve"> learns that the only way to be significant in the family is to give them what they so desperately need---some entertainment and comic relief to distract them from the pain and stress of the disease of chemical dependence.</w:t>
            </w:r>
          </w:p>
          <w:p w14:paraId="558791E3" w14:textId="77777777" w:rsidR="009F5C72" w:rsidRDefault="009F5C72" w:rsidP="00B82A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9A" w14:paraId="3201DE1D" w14:textId="77777777" w:rsidTr="5AEDE5B9">
        <w:tc>
          <w:tcPr>
            <w:tcW w:w="3256" w:type="dxa"/>
          </w:tcPr>
          <w:p w14:paraId="151E676E" w14:textId="77777777" w:rsidR="009F5C72" w:rsidRDefault="009F5C72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2C05908E" w14:textId="77777777" w:rsidR="0073718B" w:rsidRDefault="0073718B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7BBB5F42" w14:textId="22791B62" w:rsidR="0073718B" w:rsidRDefault="0073718B" w:rsidP="00737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1C548C" wp14:editId="399DCC84">
                  <wp:extent cx="1849152" cy="1311122"/>
                  <wp:effectExtent l="0" t="0" r="0" b="3810"/>
                  <wp:docPr id="29" name="Picture 29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52" cy="131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41290B82" w14:textId="1A09F3C5" w:rsidR="009F5C72" w:rsidRDefault="004B261D" w:rsidP="009F5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see </w:t>
            </w:r>
            <w:r w:rsidR="009F5C72">
              <w:rPr>
                <w:rFonts w:ascii="Arial" w:hAnsi="Arial" w:cs="Arial"/>
                <w:sz w:val="24"/>
                <w:szCs w:val="24"/>
              </w:rPr>
              <w:t xml:space="preserve">that the Mascot </w:t>
            </w:r>
            <w:r>
              <w:rPr>
                <w:rFonts w:ascii="Arial" w:hAnsi="Arial" w:cs="Arial"/>
                <w:sz w:val="24"/>
                <w:szCs w:val="24"/>
              </w:rPr>
              <w:t>stands</w:t>
            </w:r>
            <w:r w:rsidR="009F5C72">
              <w:rPr>
                <w:rFonts w:ascii="Arial" w:hAnsi="Arial" w:cs="Arial"/>
                <w:sz w:val="24"/>
                <w:szCs w:val="24"/>
              </w:rPr>
              <w:t xml:space="preserve"> in front of the family and makes faces at them and tells jokes to put smiles on their faces.</w:t>
            </w:r>
          </w:p>
          <w:p w14:paraId="380577A7" w14:textId="77777777" w:rsidR="0073718B" w:rsidRDefault="0073718B" w:rsidP="009F5C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B4C1F" w14:textId="2169D6BD" w:rsidR="009F5C72" w:rsidRDefault="009F5C72" w:rsidP="009F5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41E">
              <w:rPr>
                <w:rFonts w:ascii="Arial" w:hAnsi="Arial" w:cs="Arial"/>
                <w:b/>
                <w:bCs/>
                <w:sz w:val="24"/>
                <w:szCs w:val="24"/>
              </w:rPr>
              <w:t>How might the Mascot behave in this family?</w:t>
            </w:r>
          </w:p>
          <w:p w14:paraId="745FCCC0" w14:textId="7791F4DA" w:rsidR="0073718B" w:rsidRPr="0073718B" w:rsidRDefault="0073718B" w:rsidP="009F5C7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6C942F8E" w14:textId="77777777" w:rsidR="009F5C72" w:rsidRPr="0073718B" w:rsidRDefault="009F5C72" w:rsidP="0073718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Laugh</w:t>
            </w:r>
          </w:p>
          <w:p w14:paraId="0BF142D1" w14:textId="77777777" w:rsidR="009F5C72" w:rsidRPr="0073718B" w:rsidRDefault="009F5C72" w:rsidP="0073718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Tell jokes</w:t>
            </w:r>
          </w:p>
          <w:p w14:paraId="3D107A56" w14:textId="164B2F30" w:rsidR="009F5C72" w:rsidRPr="0073718B" w:rsidRDefault="009F5C72" w:rsidP="0073718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Sing</w:t>
            </w:r>
            <w:r w:rsidR="0073718B" w:rsidRPr="0073718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d</w:t>
            </w: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ance</w:t>
            </w:r>
          </w:p>
          <w:p w14:paraId="3C31FA8D" w14:textId="77777777" w:rsidR="009F5C72" w:rsidRPr="0073718B" w:rsidRDefault="009F5C72" w:rsidP="0073718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Cheer people up</w:t>
            </w:r>
          </w:p>
          <w:p w14:paraId="6465CDBC" w14:textId="5D5E112A" w:rsidR="009F5C72" w:rsidRPr="0073718B" w:rsidRDefault="009F5C72" w:rsidP="0073718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Serve as the life of the party</w:t>
            </w:r>
          </w:p>
          <w:p w14:paraId="7CC55218" w14:textId="77777777" w:rsidR="0073718B" w:rsidRPr="0073718B" w:rsidRDefault="0073718B" w:rsidP="007371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28F52" w14:textId="4965E5DE" w:rsidR="009F5C72" w:rsidRDefault="009F5C72" w:rsidP="009F5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matter how hard the Mascot tries to make the family happy, nothing really changes, and the Mascot never gets the attention he or she wants and needs from the family.</w:t>
            </w:r>
          </w:p>
          <w:p w14:paraId="65304BBD" w14:textId="77777777" w:rsidR="0046649A" w:rsidRDefault="0046649A" w:rsidP="009F5C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39082" w14:textId="77777777" w:rsidR="0073718B" w:rsidRDefault="0073718B" w:rsidP="009F5C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11775" w14:textId="1B626E50" w:rsidR="009F5C72" w:rsidRDefault="004B261D" w:rsidP="009F5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do you think</w:t>
            </w:r>
            <w:r w:rsidR="009F5C72" w:rsidRPr="00AF2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Mascot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might feel in this role</w:t>
            </w:r>
            <w:r w:rsidR="009F5C72" w:rsidRPr="0073718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70D4AD98" w14:textId="73ABC8F1" w:rsidR="0073718B" w:rsidRPr="0073718B" w:rsidRDefault="0073718B" w:rsidP="009F5C7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2A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Reinforce responses such as: </w:t>
            </w:r>
          </w:p>
          <w:p w14:paraId="363D8EBD" w14:textId="77777777" w:rsidR="009F5C72" w:rsidRPr="0073718B" w:rsidRDefault="009F5C72" w:rsidP="0073718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A sense of failure</w:t>
            </w:r>
          </w:p>
          <w:p w14:paraId="7299BB14" w14:textId="77777777" w:rsidR="009F5C72" w:rsidRPr="0073718B" w:rsidRDefault="009F5C72" w:rsidP="0073718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Inadequate</w:t>
            </w:r>
          </w:p>
          <w:p w14:paraId="0EAAF271" w14:textId="77777777" w:rsidR="009F5C72" w:rsidRPr="0073718B" w:rsidRDefault="009F5C72" w:rsidP="0073718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Lonely</w:t>
            </w:r>
          </w:p>
          <w:p w14:paraId="4F239C69" w14:textId="77777777" w:rsidR="009F5C72" w:rsidRPr="0073718B" w:rsidRDefault="009F5C72" w:rsidP="0073718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t>Fearful</w:t>
            </w:r>
          </w:p>
          <w:p w14:paraId="5E42569E" w14:textId="08B37423" w:rsidR="00EC1B24" w:rsidRPr="00EC1B24" w:rsidRDefault="009F5C72" w:rsidP="00B82A5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718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Angry</w:t>
            </w:r>
          </w:p>
        </w:tc>
      </w:tr>
      <w:tr w:rsidR="0046649A" w14:paraId="66ED1F6A" w14:textId="77777777" w:rsidTr="5AEDE5B9">
        <w:tc>
          <w:tcPr>
            <w:tcW w:w="3256" w:type="dxa"/>
          </w:tcPr>
          <w:p w14:paraId="668CC11C" w14:textId="02557DFF" w:rsidR="009F5C72" w:rsidRDefault="006E7895" w:rsidP="00466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CF5044" wp14:editId="53B44156">
                  <wp:extent cx="1647137" cy="1305278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37" cy="130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28F4907D" w14:textId="021097D3" w:rsidR="0046649A" w:rsidRDefault="004B261D" w:rsidP="00737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 we see that</w:t>
            </w:r>
            <w:r w:rsidR="0073718B">
              <w:rPr>
                <w:rFonts w:ascii="Arial" w:hAnsi="Arial" w:cs="Arial"/>
                <w:sz w:val="24"/>
                <w:szCs w:val="24"/>
              </w:rPr>
              <w:t xml:space="preserve"> a crisis has </w:t>
            </w:r>
            <w:r>
              <w:rPr>
                <w:rFonts w:ascii="Arial" w:hAnsi="Arial" w:cs="Arial"/>
                <w:sz w:val="24"/>
                <w:szCs w:val="24"/>
              </w:rPr>
              <w:t>occurred</w:t>
            </w:r>
            <w:r w:rsidR="0073718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766E4C" w14:textId="77777777" w:rsidR="0046649A" w:rsidRDefault="0046649A" w:rsidP="007371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70416" w14:textId="42F4857A" w:rsidR="0073718B" w:rsidRDefault="0073718B" w:rsidP="00737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261D">
              <w:rPr>
                <w:rFonts w:ascii="Arial" w:hAnsi="Arial" w:cs="Arial"/>
                <w:sz w:val="24"/>
                <w:szCs w:val="24"/>
              </w:rPr>
              <w:t xml:space="preserve">crisis is that the </w:t>
            </w:r>
            <w:r>
              <w:rPr>
                <w:rFonts w:ascii="Arial" w:hAnsi="Arial" w:cs="Arial"/>
                <w:sz w:val="24"/>
                <w:szCs w:val="24"/>
              </w:rPr>
              <w:t>Scapegoat has just been suspended from school for smoking pot.</w:t>
            </w:r>
          </w:p>
          <w:p w14:paraId="44F4938A" w14:textId="77777777" w:rsidR="0073718B" w:rsidRDefault="0073718B" w:rsidP="007371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41CDC" w14:textId="77777777" w:rsidR="009F5C72" w:rsidRDefault="009F5C72" w:rsidP="004664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43B255" w14:textId="77777777" w:rsidR="004B261D" w:rsidRDefault="004B261D" w:rsidP="004664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686E9A" w14:textId="77777777" w:rsidR="004B261D" w:rsidRDefault="004B261D" w:rsidP="004664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8B6CF62" w14:textId="77777777" w:rsidR="004B261D" w:rsidRDefault="004B261D" w:rsidP="004664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D92F01" w14:textId="683E8E22" w:rsidR="004B261D" w:rsidRPr="001C33BA" w:rsidRDefault="004B261D" w:rsidP="001C33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49A" w14:paraId="74EAD389" w14:textId="77777777" w:rsidTr="5AEDE5B9">
        <w:tc>
          <w:tcPr>
            <w:tcW w:w="3256" w:type="dxa"/>
          </w:tcPr>
          <w:p w14:paraId="5EDB6B32" w14:textId="77777777" w:rsidR="0046649A" w:rsidRDefault="0046649A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47DD43F6" w14:textId="77777777" w:rsidR="0046649A" w:rsidRDefault="0046649A" w:rsidP="009D668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096151F5" w14:textId="20D8206E" w:rsidR="0046649A" w:rsidRDefault="0046649A" w:rsidP="004664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60D7D5" wp14:editId="01ADB023">
                  <wp:extent cx="1641513" cy="1343989"/>
                  <wp:effectExtent l="0" t="0" r="0" b="8890"/>
                  <wp:docPr id="32" name="Picture 32" descr="A picture containing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513" cy="134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29CC0B55" w14:textId="05FD5146" w:rsidR="004B261D" w:rsidRPr="004B261D" w:rsidRDefault="004B261D" w:rsidP="0046649A">
            <w:pPr>
              <w:rPr>
                <w:rFonts w:ascii="Arial" w:hAnsi="Arial" w:cs="Arial"/>
                <w:sz w:val="24"/>
                <w:szCs w:val="24"/>
              </w:rPr>
            </w:pPr>
            <w:r w:rsidRPr="004B261D">
              <w:rPr>
                <w:rFonts w:ascii="Arial" w:hAnsi="Arial" w:cs="Arial"/>
                <w:sz w:val="24"/>
                <w:szCs w:val="24"/>
              </w:rPr>
              <w:t>Let’s think together about how each of the family member</w:t>
            </w:r>
            <w:r w:rsidR="003050CC">
              <w:rPr>
                <w:rFonts w:ascii="Arial" w:hAnsi="Arial" w:cs="Arial"/>
                <w:sz w:val="24"/>
                <w:szCs w:val="24"/>
              </w:rPr>
              <w:t>s</w:t>
            </w:r>
            <w:r w:rsidRPr="004B261D">
              <w:rPr>
                <w:rFonts w:ascii="Arial" w:hAnsi="Arial" w:cs="Arial"/>
                <w:sz w:val="24"/>
                <w:szCs w:val="24"/>
              </w:rPr>
              <w:t xml:space="preserve"> might react to this crisis.</w:t>
            </w:r>
          </w:p>
          <w:p w14:paraId="6A05C5C6" w14:textId="77777777" w:rsidR="004B261D" w:rsidRDefault="004B261D" w:rsidP="00466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089BE3" w14:textId="3968D698" w:rsidR="0046649A" w:rsidRPr="00E93E05" w:rsidRDefault="004B261D" w:rsidP="004B26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How might the</w:t>
            </w:r>
            <w:r w:rsidR="00E93E05" w:rsidRPr="00E93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050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E93E05"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ather react</w:t>
            </w:r>
            <w:r w:rsidR="0046649A"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28510BE3" w14:textId="3E57E549" w:rsidR="0046649A" w:rsidRPr="00E93E05" w:rsidRDefault="00E93E05" w:rsidP="00E93E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How might the Enabler react</w:t>
            </w:r>
            <w:r w:rsidR="0046649A"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0D3DA292" w14:textId="4805F0F1" w:rsidR="00E93E05" w:rsidRPr="00E93E05" w:rsidRDefault="00E93E05" w:rsidP="00E93E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How might the Hero react?</w:t>
            </w:r>
          </w:p>
          <w:p w14:paraId="109269B9" w14:textId="702377A2" w:rsidR="00E93E05" w:rsidRPr="00E93E05" w:rsidRDefault="00E93E05" w:rsidP="00E93E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E05">
              <w:rPr>
                <w:rFonts w:ascii="Arial" w:hAnsi="Arial" w:cs="Arial"/>
                <w:b/>
                <w:bCs/>
                <w:sz w:val="24"/>
                <w:szCs w:val="24"/>
              </w:rPr>
              <w:t>How might the Lost Child react?</w:t>
            </w:r>
          </w:p>
          <w:p w14:paraId="485D76CE" w14:textId="26E73CFF" w:rsidR="0046649A" w:rsidRPr="00E93E05" w:rsidRDefault="00E93E05" w:rsidP="00E93E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E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might the Mascot react? </w:t>
            </w:r>
          </w:p>
          <w:p w14:paraId="7591C977" w14:textId="77777777" w:rsidR="0046649A" w:rsidRDefault="0046649A" w:rsidP="00737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EDC1E" w14:textId="77777777" w:rsidR="00DB6567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7915E147" w14:textId="77777777" w:rsidR="00DB6567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1B002E63" w14:textId="77777777" w:rsidR="006E7895" w:rsidRPr="006E7895" w:rsidRDefault="00DB6567" w:rsidP="006E7895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i/>
          <w:iCs/>
          <w:color w:val="231F20"/>
          <w:sz w:val="24"/>
          <w:szCs w:val="24"/>
        </w:rPr>
      </w:pPr>
      <w:r w:rsidRPr="00DB6567">
        <w:rPr>
          <w:rFonts w:ascii="Arial" w:hAnsi="Arial" w:cs="Arial"/>
          <w:b/>
          <w:bCs/>
          <w:color w:val="231F20"/>
          <w:sz w:val="24"/>
          <w:szCs w:val="24"/>
        </w:rPr>
        <w:t xml:space="preserve">What did this activity show us about how chemical dependence affects family members and the roles they take on? </w:t>
      </w:r>
      <w:r w:rsidR="006E7895" w:rsidRPr="006E7895">
        <w:rPr>
          <w:rFonts w:ascii="Arial" w:hAnsi="Arial" w:cs="Arial"/>
          <w:i/>
          <w:iCs/>
          <w:color w:val="231F20"/>
          <w:sz w:val="24"/>
          <w:szCs w:val="24"/>
        </w:rPr>
        <w:t xml:space="preserve">Elicit </w:t>
      </w:r>
      <w:r w:rsidR="006E7895">
        <w:rPr>
          <w:rFonts w:ascii="Arial" w:hAnsi="Arial" w:cs="Arial"/>
          <w:i/>
          <w:iCs/>
          <w:color w:val="231F20"/>
          <w:sz w:val="24"/>
          <w:szCs w:val="24"/>
        </w:rPr>
        <w:t xml:space="preserve">and validate </w:t>
      </w:r>
      <w:r w:rsidR="006E7895" w:rsidRPr="006E7895">
        <w:rPr>
          <w:rFonts w:ascii="Arial" w:hAnsi="Arial" w:cs="Arial"/>
          <w:i/>
          <w:iCs/>
          <w:color w:val="231F20"/>
          <w:sz w:val="24"/>
          <w:szCs w:val="24"/>
        </w:rPr>
        <w:t>responses from the group</w:t>
      </w:r>
    </w:p>
    <w:p w14:paraId="5CE27DC8" w14:textId="71005671" w:rsidR="00DB6567" w:rsidRPr="006E7895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color w:val="231F20"/>
          <w:sz w:val="24"/>
          <w:szCs w:val="24"/>
        </w:rPr>
      </w:pPr>
    </w:p>
    <w:p w14:paraId="3C56248B" w14:textId="7965628E" w:rsidR="00DB6567" w:rsidRPr="006E7895" w:rsidRDefault="006E7895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i/>
          <w:iCs/>
          <w:color w:val="231F20"/>
          <w:sz w:val="24"/>
          <w:szCs w:val="24"/>
        </w:rPr>
      </w:pPr>
      <w:r w:rsidRPr="006E7895">
        <w:rPr>
          <w:rFonts w:ascii="Arial" w:hAnsi="Arial" w:cs="Arial"/>
          <w:i/>
          <w:iCs/>
          <w:color w:val="231F20"/>
          <w:sz w:val="24"/>
          <w:szCs w:val="24"/>
        </w:rPr>
        <w:t xml:space="preserve">Summarize: </w:t>
      </w:r>
    </w:p>
    <w:p w14:paraId="2BD02F04" w14:textId="1183BCA7" w:rsidR="00142CE6" w:rsidRDefault="00142CE6" w:rsidP="00E93E05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color w:val="231F20"/>
          <w:sz w:val="24"/>
          <w:szCs w:val="24"/>
        </w:rPr>
      </w:pPr>
      <w:r w:rsidRPr="00E93E05">
        <w:rPr>
          <w:rFonts w:ascii="Arial" w:hAnsi="Arial" w:cs="Arial"/>
          <w:color w:val="231F20"/>
          <w:sz w:val="24"/>
          <w:szCs w:val="24"/>
        </w:rPr>
        <w:t>Children in healthy families try on roles as they develop their personalities.</w:t>
      </w:r>
    </w:p>
    <w:p w14:paraId="05E919EE" w14:textId="77777777" w:rsidR="00DB6567" w:rsidRPr="00E93E05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color w:val="231F20"/>
          <w:sz w:val="24"/>
          <w:szCs w:val="24"/>
        </w:rPr>
      </w:pPr>
    </w:p>
    <w:p w14:paraId="0E79944E" w14:textId="64E4A51A" w:rsidR="00AF22B0" w:rsidRDefault="00AF22B0" w:rsidP="00E93E05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color w:val="231F20"/>
          <w:sz w:val="24"/>
          <w:szCs w:val="24"/>
        </w:rPr>
      </w:pPr>
      <w:r w:rsidRPr="00E93E05">
        <w:rPr>
          <w:rFonts w:ascii="Arial" w:hAnsi="Arial" w:cs="Arial"/>
          <w:color w:val="231F20"/>
          <w:sz w:val="24"/>
          <w:szCs w:val="24"/>
        </w:rPr>
        <w:t>The real damage of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the roles adopted in</w:t>
      </w:r>
      <w:r w:rsidRPr="00E93E05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the family with chemical dependence lies in their rigidity, with members becoming “stuck”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in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a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role,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while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at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the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same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time not getting their needs for nurturance,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intimacy,</w:t>
      </w:r>
      <w:r w:rsidRPr="00E93E05">
        <w:rPr>
          <w:rFonts w:ascii="Arial" w:hAnsi="Arial" w:cs="Arial"/>
          <w:color w:val="231F20"/>
          <w:spacing w:val="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attention,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and consistency met during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their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developmental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years.</w:t>
      </w:r>
    </w:p>
    <w:p w14:paraId="329ECF4E" w14:textId="77777777" w:rsidR="00DB6567" w:rsidRPr="00E93E05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color w:val="231F20"/>
          <w:sz w:val="24"/>
          <w:szCs w:val="24"/>
        </w:rPr>
      </w:pPr>
    </w:p>
    <w:p w14:paraId="693B2CAE" w14:textId="361A5736" w:rsidR="00AF22B0" w:rsidRDefault="00AF22B0" w:rsidP="00E93E05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07"/>
        <w:rPr>
          <w:rFonts w:ascii="Arial" w:hAnsi="Arial" w:cs="Arial"/>
          <w:color w:val="231F20"/>
          <w:sz w:val="24"/>
          <w:szCs w:val="24"/>
        </w:rPr>
      </w:pPr>
      <w:r w:rsidRPr="00E93E05">
        <w:rPr>
          <w:rFonts w:ascii="Arial" w:hAnsi="Arial" w:cs="Arial"/>
          <w:color w:val="231F20"/>
          <w:sz w:val="24"/>
          <w:szCs w:val="24"/>
        </w:rPr>
        <w:t>We have learned that these children</w:t>
      </w:r>
      <w:r w:rsidRPr="00E93E05">
        <w:rPr>
          <w:rFonts w:ascii="Arial" w:hAnsi="Arial" w:cs="Arial"/>
          <w:color w:val="231F20"/>
          <w:spacing w:val="-3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carry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these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roles</w:t>
      </w:r>
      <w:r w:rsidRPr="00E93E05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into adulthood, with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damaging consequences for the adult children and</w:t>
      </w:r>
      <w:r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E93E05">
        <w:rPr>
          <w:rFonts w:ascii="Arial" w:hAnsi="Arial" w:cs="Arial"/>
          <w:color w:val="231F20"/>
          <w:sz w:val="24"/>
          <w:szCs w:val="24"/>
        </w:rPr>
        <w:t>those around them.</w:t>
      </w:r>
    </w:p>
    <w:p w14:paraId="2B909659" w14:textId="77777777" w:rsidR="00DB6567" w:rsidRPr="00E93E05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007"/>
        <w:rPr>
          <w:rFonts w:ascii="Arial" w:hAnsi="Arial" w:cs="Arial"/>
          <w:color w:val="231F20"/>
          <w:sz w:val="24"/>
          <w:szCs w:val="24"/>
        </w:rPr>
      </w:pPr>
    </w:p>
    <w:p w14:paraId="1E2DFFD5" w14:textId="06757194" w:rsidR="00AF22B0" w:rsidRDefault="00DB6567" w:rsidP="00E93E05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09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Research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has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prove</w:t>
      </w:r>
      <w:r w:rsidR="003050CC">
        <w:rPr>
          <w:rFonts w:ascii="Arial" w:hAnsi="Arial" w:cs="Arial"/>
          <w:color w:val="231F20"/>
          <w:sz w:val="24"/>
          <w:szCs w:val="24"/>
        </w:rPr>
        <w:t>n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that,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if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left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untreated,</w:t>
      </w:r>
      <w:r w:rsidR="00AF22B0" w:rsidRPr="00E93E05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the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consequences of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these family roles continue to cause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problems for the adult children of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families with</w:t>
      </w:r>
      <w:r w:rsidR="00AF22B0" w:rsidRPr="00E93E05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="00AF22B0" w:rsidRPr="00E93E05">
        <w:rPr>
          <w:rFonts w:ascii="Arial" w:hAnsi="Arial" w:cs="Arial"/>
          <w:color w:val="231F20"/>
          <w:sz w:val="24"/>
          <w:szCs w:val="24"/>
        </w:rPr>
        <w:t>addictions.</w:t>
      </w:r>
    </w:p>
    <w:p w14:paraId="211ECFE5" w14:textId="77777777" w:rsidR="00DB6567" w:rsidRPr="00E93E05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09"/>
        <w:jc w:val="both"/>
        <w:rPr>
          <w:rFonts w:ascii="Arial" w:hAnsi="Arial" w:cs="Arial"/>
          <w:color w:val="231F20"/>
          <w:sz w:val="24"/>
          <w:szCs w:val="24"/>
        </w:rPr>
      </w:pPr>
    </w:p>
    <w:p w14:paraId="1699CBAC" w14:textId="4B42A1D8" w:rsidR="00AF22B0" w:rsidRDefault="00AF22B0" w:rsidP="00AF22B0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8"/>
        <w:rPr>
          <w:rFonts w:ascii="Arial" w:hAnsi="Arial" w:cs="Arial"/>
          <w:color w:val="231F20"/>
          <w:sz w:val="24"/>
          <w:szCs w:val="24"/>
        </w:rPr>
      </w:pPr>
      <w:r w:rsidRPr="00DB6567">
        <w:rPr>
          <w:rFonts w:ascii="Arial" w:hAnsi="Arial" w:cs="Arial"/>
          <w:color w:val="231F20"/>
          <w:sz w:val="24"/>
          <w:szCs w:val="24"/>
        </w:rPr>
        <w:t>The family sends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powerful messages</w:t>
      </w:r>
      <w:r w:rsidRPr="00DB6567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of, “Don’t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feel.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Don’t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talk.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Don’t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trust.” These messages become the family’s legacy</w:t>
      </w:r>
      <w:r w:rsidRPr="00DB6567">
        <w:rPr>
          <w:rFonts w:ascii="Arial" w:hAnsi="Arial" w:cs="Arial"/>
          <w:color w:val="231F20"/>
          <w:spacing w:val="-2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and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are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carried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forth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by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these</w:t>
      </w:r>
      <w:r w:rsidRPr="00DB6567">
        <w:rPr>
          <w:rFonts w:ascii="Arial" w:hAnsi="Arial" w:cs="Arial"/>
          <w:color w:val="231F20"/>
          <w:spacing w:val="-1"/>
          <w:sz w:val="24"/>
          <w:szCs w:val="24"/>
        </w:rPr>
        <w:t xml:space="preserve"> </w:t>
      </w:r>
      <w:r w:rsidRPr="00DB6567">
        <w:rPr>
          <w:rFonts w:ascii="Arial" w:hAnsi="Arial" w:cs="Arial"/>
          <w:color w:val="231F20"/>
          <w:sz w:val="24"/>
          <w:szCs w:val="24"/>
        </w:rPr>
        <w:t>damaged adult children.</w:t>
      </w:r>
    </w:p>
    <w:p w14:paraId="5647A6EC" w14:textId="77777777" w:rsidR="00DB6567" w:rsidRPr="00DB6567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8"/>
        <w:rPr>
          <w:rFonts w:ascii="Arial" w:hAnsi="Arial" w:cs="Arial"/>
          <w:color w:val="231F20"/>
          <w:sz w:val="24"/>
          <w:szCs w:val="24"/>
        </w:rPr>
      </w:pPr>
    </w:p>
    <w:p w14:paraId="5036DA45" w14:textId="77777777" w:rsidR="006E7895" w:rsidRPr="006E7895" w:rsidRDefault="00AF22B0" w:rsidP="006E7895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330"/>
        <w:rPr>
          <w:rFonts w:ascii="Arial" w:hAnsi="Arial" w:cs="Arial"/>
          <w:i/>
          <w:iCs/>
          <w:color w:val="231F20"/>
          <w:sz w:val="24"/>
          <w:szCs w:val="24"/>
        </w:rPr>
      </w:pPr>
      <w:r w:rsidRPr="00DB6567">
        <w:rPr>
          <w:rFonts w:ascii="Arial" w:hAnsi="Arial" w:cs="Arial"/>
          <w:b/>
          <w:bCs/>
          <w:color w:val="231F20"/>
          <w:sz w:val="24"/>
          <w:szCs w:val="24"/>
        </w:rPr>
        <w:t xml:space="preserve">What </w:t>
      </w:r>
      <w:r w:rsidR="00DB6567">
        <w:rPr>
          <w:rFonts w:ascii="Arial" w:hAnsi="Arial" w:cs="Arial"/>
          <w:b/>
          <w:bCs/>
          <w:color w:val="231F20"/>
          <w:sz w:val="24"/>
          <w:szCs w:val="24"/>
        </w:rPr>
        <w:t>will you</w:t>
      </w:r>
      <w:r w:rsidRPr="00DB6567">
        <w:rPr>
          <w:rFonts w:ascii="Arial" w:hAnsi="Arial" w:cs="Arial"/>
          <w:b/>
          <w:bCs/>
          <w:color w:val="231F20"/>
          <w:sz w:val="24"/>
          <w:szCs w:val="24"/>
        </w:rPr>
        <w:t xml:space="preserve"> remember from this </w:t>
      </w:r>
      <w:r w:rsidR="00DB6567">
        <w:rPr>
          <w:rFonts w:ascii="Arial" w:hAnsi="Arial" w:cs="Arial"/>
          <w:b/>
          <w:bCs/>
          <w:color w:val="231F20"/>
          <w:sz w:val="24"/>
          <w:szCs w:val="24"/>
        </w:rPr>
        <w:t>activity</w:t>
      </w:r>
      <w:r w:rsidRPr="00DB6567">
        <w:rPr>
          <w:rFonts w:ascii="Arial" w:hAnsi="Arial" w:cs="Arial"/>
          <w:b/>
          <w:bCs/>
          <w:color w:val="231F20"/>
          <w:sz w:val="24"/>
          <w:szCs w:val="24"/>
        </w:rPr>
        <w:t xml:space="preserve">?  </w:t>
      </w:r>
      <w:r w:rsidR="006E7895" w:rsidRPr="006E7895">
        <w:rPr>
          <w:rFonts w:ascii="Arial" w:hAnsi="Arial" w:cs="Arial"/>
          <w:i/>
          <w:iCs/>
          <w:color w:val="231F20"/>
          <w:sz w:val="24"/>
          <w:szCs w:val="24"/>
        </w:rPr>
        <w:t xml:space="preserve">Elicit </w:t>
      </w:r>
      <w:r w:rsidR="006E7895">
        <w:rPr>
          <w:rFonts w:ascii="Arial" w:hAnsi="Arial" w:cs="Arial"/>
          <w:i/>
          <w:iCs/>
          <w:color w:val="231F20"/>
          <w:sz w:val="24"/>
          <w:szCs w:val="24"/>
        </w:rPr>
        <w:t xml:space="preserve">and validate </w:t>
      </w:r>
      <w:r w:rsidR="006E7895" w:rsidRPr="006E7895">
        <w:rPr>
          <w:rFonts w:ascii="Arial" w:hAnsi="Arial" w:cs="Arial"/>
          <w:i/>
          <w:iCs/>
          <w:color w:val="231F20"/>
          <w:sz w:val="24"/>
          <w:szCs w:val="24"/>
        </w:rPr>
        <w:t>responses from the group</w:t>
      </w:r>
    </w:p>
    <w:p w14:paraId="5C94F5C8" w14:textId="636079D3" w:rsidR="00DB6567" w:rsidRPr="006E7895" w:rsidRDefault="00DB6567" w:rsidP="006E7895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8"/>
        <w:rPr>
          <w:rFonts w:ascii="Arial" w:hAnsi="Arial" w:cs="Arial"/>
          <w:color w:val="231F20"/>
          <w:sz w:val="24"/>
          <w:szCs w:val="24"/>
        </w:rPr>
      </w:pPr>
    </w:p>
    <w:p w14:paraId="4A8FB6B9" w14:textId="77777777" w:rsidR="00DB6567" w:rsidRDefault="00DB6567" w:rsidP="00DB6567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8"/>
        <w:rPr>
          <w:rFonts w:ascii="Arial" w:hAnsi="Arial" w:cs="Arial"/>
          <w:i/>
          <w:iCs/>
          <w:color w:val="231F20"/>
          <w:sz w:val="24"/>
          <w:szCs w:val="24"/>
        </w:rPr>
      </w:pPr>
    </w:p>
    <w:p w14:paraId="5012597F" w14:textId="22AB8060" w:rsidR="009D6683" w:rsidRPr="00D34420" w:rsidRDefault="00DB6567" w:rsidP="00D34420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8"/>
        <w:rPr>
          <w:rFonts w:ascii="Arial" w:hAnsi="Arial" w:cs="Arial"/>
          <w:i/>
          <w:iCs/>
          <w:color w:val="231F20"/>
          <w:sz w:val="24"/>
          <w:szCs w:val="24"/>
        </w:rPr>
      </w:pPr>
      <w:r w:rsidRPr="00DB6567">
        <w:rPr>
          <w:rFonts w:ascii="Arial" w:hAnsi="Arial" w:cs="Arial"/>
          <w:i/>
          <w:iCs/>
          <w:color w:val="231F20"/>
          <w:sz w:val="24"/>
          <w:szCs w:val="24"/>
        </w:rPr>
        <w:t xml:space="preserve">Transition to “Recovery” (p.7-35, #76) </w:t>
      </w:r>
    </w:p>
    <w:sectPr w:rsidR="009D6683" w:rsidRPr="00D34420" w:rsidSect="00EC1B24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0CCF" w14:textId="77777777" w:rsidR="00F40C68" w:rsidRDefault="00F40C68" w:rsidP="00AF22B0">
      <w:pPr>
        <w:spacing w:after="0" w:line="240" w:lineRule="auto"/>
      </w:pPr>
      <w:r>
        <w:separator/>
      </w:r>
    </w:p>
  </w:endnote>
  <w:endnote w:type="continuationSeparator" w:id="0">
    <w:p w14:paraId="7BE00AF6" w14:textId="77777777" w:rsidR="00F40C68" w:rsidRDefault="00F40C68" w:rsidP="00A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385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D5153" w14:textId="317F1989" w:rsidR="00AF22B0" w:rsidRPr="00F67414" w:rsidRDefault="5AEDE5B9">
        <w:pPr>
          <w:pStyle w:val="Footer"/>
        </w:pPr>
        <w:r w:rsidRPr="00F67414">
          <w:t xml:space="preserve">Online Caring for Our Own </w:t>
        </w:r>
        <w:r w:rsidRPr="00F67414">
          <w:rPr>
            <w:noProof/>
          </w:rPr>
          <w:t>(6/2021)</w:t>
        </w:r>
        <w:r w:rsidR="006B2B37" w:rsidRPr="00F67414">
          <w:ptab w:relativeTo="margin" w:alignment="center" w:leader="none"/>
        </w:r>
        <w:r w:rsidR="00F67414" w:rsidRPr="00F67414">
          <w:fldChar w:fldCharType="begin"/>
        </w:r>
        <w:r w:rsidR="00F67414" w:rsidRPr="00F67414">
          <w:instrText xml:space="preserve"> PAGE   \* MERGEFORMAT </w:instrText>
        </w:r>
        <w:r w:rsidR="00F67414" w:rsidRPr="00F67414">
          <w:fldChar w:fldCharType="separate"/>
        </w:r>
        <w:r w:rsidRPr="00F67414">
          <w:rPr>
            <w:noProof/>
          </w:rPr>
          <w:t>1</w:t>
        </w:r>
        <w:r w:rsidR="00F67414" w:rsidRPr="00F67414">
          <w:rPr>
            <w:noProof/>
          </w:rPr>
          <w:fldChar w:fldCharType="end"/>
        </w:r>
        <w:r w:rsidR="006B2B37" w:rsidRPr="00F67414">
          <w:ptab w:relativeTo="margin" w:alignment="right" w:leader="none"/>
        </w:r>
        <w:r w:rsidR="006B2B37" w:rsidRPr="00F67414">
          <w:rPr>
            <w:noProof/>
          </w:rPr>
          <w:drawing>
            <wp:inline distT="0" distB="0" distL="0" distR="0" wp14:anchorId="6FC2E74C" wp14:editId="23303A5C">
              <wp:extent cx="1245216" cy="274320"/>
              <wp:effectExtent l="0" t="0" r="0" b="0"/>
              <wp:docPr id="2" name="Picture 2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CFS B&amp;W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521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383DD" w14:textId="77777777" w:rsidR="00F40C68" w:rsidRDefault="00F40C68" w:rsidP="00AF22B0">
      <w:pPr>
        <w:spacing w:after="0" w:line="240" w:lineRule="auto"/>
      </w:pPr>
      <w:r>
        <w:separator/>
      </w:r>
    </w:p>
  </w:footnote>
  <w:footnote w:type="continuationSeparator" w:id="0">
    <w:p w14:paraId="55BE9FC2" w14:textId="77777777" w:rsidR="00F40C68" w:rsidRDefault="00F40C68" w:rsidP="00A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AEDE5B9" w14:paraId="24DE0B9D" w14:textId="77777777" w:rsidTr="5AEDE5B9">
      <w:tc>
        <w:tcPr>
          <w:tcW w:w="3600" w:type="dxa"/>
        </w:tcPr>
        <w:p w14:paraId="5BC50A75" w14:textId="1615FEFA" w:rsidR="5AEDE5B9" w:rsidRDefault="5AEDE5B9" w:rsidP="5AEDE5B9">
          <w:pPr>
            <w:pStyle w:val="Header"/>
            <w:ind w:left="-115"/>
          </w:pPr>
        </w:p>
      </w:tc>
      <w:tc>
        <w:tcPr>
          <w:tcW w:w="3600" w:type="dxa"/>
        </w:tcPr>
        <w:p w14:paraId="7DA8F76E" w14:textId="30A611AF" w:rsidR="5AEDE5B9" w:rsidRDefault="5AEDE5B9" w:rsidP="5AEDE5B9">
          <w:pPr>
            <w:pStyle w:val="Header"/>
            <w:jc w:val="center"/>
          </w:pPr>
        </w:p>
      </w:tc>
      <w:tc>
        <w:tcPr>
          <w:tcW w:w="3600" w:type="dxa"/>
        </w:tcPr>
        <w:p w14:paraId="5441F435" w14:textId="63D92871" w:rsidR="5AEDE5B9" w:rsidRDefault="5AEDE5B9" w:rsidP="5AEDE5B9">
          <w:pPr>
            <w:pStyle w:val="Header"/>
            <w:ind w:right="-115"/>
            <w:jc w:val="right"/>
          </w:pPr>
        </w:p>
      </w:tc>
    </w:tr>
  </w:tbl>
  <w:p w14:paraId="2235EB8D" w14:textId="183AE993" w:rsidR="5AEDE5B9" w:rsidRDefault="5AEDE5B9" w:rsidP="5AEDE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3pt;height:5.35pt;visibility:visible;mso-wrap-style:square" o:bullet="t">
        <v:imagedata r:id="rId1" o:title=""/>
      </v:shape>
    </w:pict>
  </w:numPicBullet>
  <w:abstractNum w:abstractNumId="0" w15:restartNumberingAfterBreak="0">
    <w:nsid w:val="06686168"/>
    <w:multiLevelType w:val="hybridMultilevel"/>
    <w:tmpl w:val="C3DA1ABA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F3207"/>
    <w:multiLevelType w:val="hybridMultilevel"/>
    <w:tmpl w:val="0922DA3E"/>
    <w:lvl w:ilvl="0" w:tplc="6A0A7E7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1B14F1"/>
    <w:multiLevelType w:val="hybridMultilevel"/>
    <w:tmpl w:val="4852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76329"/>
    <w:multiLevelType w:val="hybridMultilevel"/>
    <w:tmpl w:val="D5687EF0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5B94"/>
    <w:multiLevelType w:val="hybridMultilevel"/>
    <w:tmpl w:val="1480FAAA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B21EC"/>
    <w:multiLevelType w:val="hybridMultilevel"/>
    <w:tmpl w:val="34BA375C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959C1"/>
    <w:multiLevelType w:val="hybridMultilevel"/>
    <w:tmpl w:val="1360BC84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30BC"/>
    <w:multiLevelType w:val="hybridMultilevel"/>
    <w:tmpl w:val="9ADC5DCC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CE2E90"/>
    <w:multiLevelType w:val="hybridMultilevel"/>
    <w:tmpl w:val="FC2EF6BC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90D2B"/>
    <w:multiLevelType w:val="hybridMultilevel"/>
    <w:tmpl w:val="BD24BAC4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560A"/>
    <w:multiLevelType w:val="hybridMultilevel"/>
    <w:tmpl w:val="ED8CAD38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797A75"/>
    <w:multiLevelType w:val="hybridMultilevel"/>
    <w:tmpl w:val="349C8B26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64184F"/>
    <w:multiLevelType w:val="hybridMultilevel"/>
    <w:tmpl w:val="970AF8D4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187576"/>
    <w:multiLevelType w:val="hybridMultilevel"/>
    <w:tmpl w:val="E55ECE5C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57F25"/>
    <w:multiLevelType w:val="hybridMultilevel"/>
    <w:tmpl w:val="0942623C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F2CF1"/>
    <w:multiLevelType w:val="hybridMultilevel"/>
    <w:tmpl w:val="90162440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A7813"/>
    <w:multiLevelType w:val="hybridMultilevel"/>
    <w:tmpl w:val="704EDB3A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71492E"/>
    <w:multiLevelType w:val="hybridMultilevel"/>
    <w:tmpl w:val="6C243450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D7996"/>
    <w:multiLevelType w:val="hybridMultilevel"/>
    <w:tmpl w:val="5F28E2D2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1D7C"/>
    <w:multiLevelType w:val="hybridMultilevel"/>
    <w:tmpl w:val="B11ABC62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54C3"/>
    <w:multiLevelType w:val="hybridMultilevel"/>
    <w:tmpl w:val="F468B9B8"/>
    <w:lvl w:ilvl="0" w:tplc="6A0A7E7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4406971"/>
    <w:multiLevelType w:val="hybridMultilevel"/>
    <w:tmpl w:val="A288B256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EA9"/>
    <w:multiLevelType w:val="hybridMultilevel"/>
    <w:tmpl w:val="3B7C859E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AA3213"/>
    <w:multiLevelType w:val="hybridMultilevel"/>
    <w:tmpl w:val="A572A4E6"/>
    <w:lvl w:ilvl="0" w:tplc="A4EA4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42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F0C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25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2CC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9A5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54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E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AED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F0722A"/>
    <w:multiLevelType w:val="hybridMultilevel"/>
    <w:tmpl w:val="14C62E82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D10ECF"/>
    <w:multiLevelType w:val="hybridMultilevel"/>
    <w:tmpl w:val="B97C3CEE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1A80"/>
    <w:multiLevelType w:val="hybridMultilevel"/>
    <w:tmpl w:val="820EDA06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7132B"/>
    <w:multiLevelType w:val="hybridMultilevel"/>
    <w:tmpl w:val="02F238FC"/>
    <w:lvl w:ilvl="0" w:tplc="6A0A7E74">
      <w:start w:val="1"/>
      <w:numFmt w:val="bullet"/>
      <w:lvlText w:val="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70E9581F"/>
    <w:multiLevelType w:val="hybridMultilevel"/>
    <w:tmpl w:val="E9D0585C"/>
    <w:lvl w:ilvl="0" w:tplc="6A0A7E7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C20E6A"/>
    <w:multiLevelType w:val="hybridMultilevel"/>
    <w:tmpl w:val="8110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F0D42"/>
    <w:multiLevelType w:val="hybridMultilevel"/>
    <w:tmpl w:val="9D5C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539AB"/>
    <w:multiLevelType w:val="hybridMultilevel"/>
    <w:tmpl w:val="47226C88"/>
    <w:lvl w:ilvl="0" w:tplc="6A0A7E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F18F4"/>
    <w:multiLevelType w:val="hybridMultilevel"/>
    <w:tmpl w:val="1C2C4CF8"/>
    <w:lvl w:ilvl="0" w:tplc="6A0A7E7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0"/>
  </w:num>
  <w:num w:numId="4">
    <w:abstractNumId w:val="11"/>
  </w:num>
  <w:num w:numId="5">
    <w:abstractNumId w:val="24"/>
  </w:num>
  <w:num w:numId="6">
    <w:abstractNumId w:val="14"/>
  </w:num>
  <w:num w:numId="7">
    <w:abstractNumId w:val="32"/>
  </w:num>
  <w:num w:numId="8">
    <w:abstractNumId w:val="8"/>
  </w:num>
  <w:num w:numId="9">
    <w:abstractNumId w:val="22"/>
  </w:num>
  <w:num w:numId="10">
    <w:abstractNumId w:val="12"/>
  </w:num>
  <w:num w:numId="11">
    <w:abstractNumId w:val="4"/>
  </w:num>
  <w:num w:numId="12">
    <w:abstractNumId w:val="1"/>
  </w:num>
  <w:num w:numId="13">
    <w:abstractNumId w:val="28"/>
  </w:num>
  <w:num w:numId="14">
    <w:abstractNumId w:val="7"/>
  </w:num>
  <w:num w:numId="15">
    <w:abstractNumId w:val="16"/>
  </w:num>
  <w:num w:numId="16">
    <w:abstractNumId w:val="20"/>
  </w:num>
  <w:num w:numId="17">
    <w:abstractNumId w:val="26"/>
  </w:num>
  <w:num w:numId="18">
    <w:abstractNumId w:val="15"/>
  </w:num>
  <w:num w:numId="19">
    <w:abstractNumId w:val="27"/>
  </w:num>
  <w:num w:numId="20">
    <w:abstractNumId w:val="17"/>
  </w:num>
  <w:num w:numId="21">
    <w:abstractNumId w:val="21"/>
  </w:num>
  <w:num w:numId="22">
    <w:abstractNumId w:val="13"/>
  </w:num>
  <w:num w:numId="23">
    <w:abstractNumId w:val="18"/>
  </w:num>
  <w:num w:numId="24">
    <w:abstractNumId w:val="19"/>
  </w:num>
  <w:num w:numId="25">
    <w:abstractNumId w:val="6"/>
  </w:num>
  <w:num w:numId="26">
    <w:abstractNumId w:val="3"/>
  </w:num>
  <w:num w:numId="27">
    <w:abstractNumId w:val="31"/>
  </w:num>
  <w:num w:numId="28">
    <w:abstractNumId w:val="9"/>
  </w:num>
  <w:num w:numId="29">
    <w:abstractNumId w:val="2"/>
  </w:num>
  <w:num w:numId="30">
    <w:abstractNumId w:val="29"/>
  </w:num>
  <w:num w:numId="31">
    <w:abstractNumId w:val="30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2E"/>
    <w:rsid w:val="000A3984"/>
    <w:rsid w:val="0013241E"/>
    <w:rsid w:val="00142CE6"/>
    <w:rsid w:val="00180E52"/>
    <w:rsid w:val="001C33BA"/>
    <w:rsid w:val="002310E5"/>
    <w:rsid w:val="0029177A"/>
    <w:rsid w:val="002B56D1"/>
    <w:rsid w:val="002C56DE"/>
    <w:rsid w:val="003050CC"/>
    <w:rsid w:val="00387B8D"/>
    <w:rsid w:val="003A7F99"/>
    <w:rsid w:val="0044536C"/>
    <w:rsid w:val="0046649A"/>
    <w:rsid w:val="004A652C"/>
    <w:rsid w:val="004B261D"/>
    <w:rsid w:val="00540A22"/>
    <w:rsid w:val="00545A26"/>
    <w:rsid w:val="005519C8"/>
    <w:rsid w:val="0057499A"/>
    <w:rsid w:val="005E048C"/>
    <w:rsid w:val="00612658"/>
    <w:rsid w:val="006B2B37"/>
    <w:rsid w:val="006E7895"/>
    <w:rsid w:val="0073718B"/>
    <w:rsid w:val="00763EEF"/>
    <w:rsid w:val="007802CC"/>
    <w:rsid w:val="007C7D37"/>
    <w:rsid w:val="007D0EA1"/>
    <w:rsid w:val="00823B2B"/>
    <w:rsid w:val="0087133C"/>
    <w:rsid w:val="008A6BCE"/>
    <w:rsid w:val="009820CA"/>
    <w:rsid w:val="009D6683"/>
    <w:rsid w:val="009F5C72"/>
    <w:rsid w:val="00A06C8F"/>
    <w:rsid w:val="00AA141D"/>
    <w:rsid w:val="00AF22B0"/>
    <w:rsid w:val="00B52F2E"/>
    <w:rsid w:val="00B57467"/>
    <w:rsid w:val="00B66D8B"/>
    <w:rsid w:val="00B82A52"/>
    <w:rsid w:val="00BC2CF9"/>
    <w:rsid w:val="00BE03BD"/>
    <w:rsid w:val="00C7155B"/>
    <w:rsid w:val="00D34420"/>
    <w:rsid w:val="00D52319"/>
    <w:rsid w:val="00DB3D07"/>
    <w:rsid w:val="00DB6567"/>
    <w:rsid w:val="00E931AE"/>
    <w:rsid w:val="00E93E05"/>
    <w:rsid w:val="00EB10E3"/>
    <w:rsid w:val="00EC1B24"/>
    <w:rsid w:val="00F177A9"/>
    <w:rsid w:val="00F313B3"/>
    <w:rsid w:val="00F40C68"/>
    <w:rsid w:val="00F67414"/>
    <w:rsid w:val="00FA30A6"/>
    <w:rsid w:val="00FA449D"/>
    <w:rsid w:val="5AEDE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E9FA2"/>
  <w15:chartTrackingRefBased/>
  <w15:docId w15:val="{6A3ED0B3-A1E8-4A54-A2ED-9F71D5D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C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F22B0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22B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B0"/>
  </w:style>
  <w:style w:type="paragraph" w:styleId="Footer">
    <w:name w:val="footer"/>
    <w:basedOn w:val="Normal"/>
    <w:link w:val="FooterChar"/>
    <w:uiPriority w:val="99"/>
    <w:unhideWhenUsed/>
    <w:rsid w:val="00AF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B0"/>
  </w:style>
  <w:style w:type="table" w:styleId="TableGrid">
    <w:name w:val="Table Grid"/>
    <w:basedOn w:val="TableNormal"/>
    <w:uiPriority w:val="39"/>
    <w:rsid w:val="00FA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1403</Words>
  <Characters>7076</Characters>
  <Application>Microsoft Office Word</Application>
  <DocSecurity>0</DocSecurity>
  <Lines>589</Lines>
  <Paragraphs>302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Heather (OCFS)</dc:creator>
  <cp:keywords/>
  <dc:description/>
  <cp:lastModifiedBy>Sobelman, Helene (OCFS)</cp:lastModifiedBy>
  <cp:revision>8</cp:revision>
  <dcterms:created xsi:type="dcterms:W3CDTF">2021-06-02T17:45:00Z</dcterms:created>
  <dcterms:modified xsi:type="dcterms:W3CDTF">2021-07-08T18:57:00Z</dcterms:modified>
</cp:coreProperties>
</file>